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53408" w14:textId="77777777" w:rsidR="00FE7E1C" w:rsidRPr="00F041E6" w:rsidRDefault="00FE7E1C" w:rsidP="00FE7E1C">
      <w:pPr>
        <w:tabs>
          <w:tab w:val="left" w:pos="10710"/>
        </w:tabs>
        <w:spacing w:line="276" w:lineRule="auto"/>
        <w:ind w:left="540" w:right="540"/>
        <w:jc w:val="center"/>
        <w:rPr>
          <w:b/>
          <w:bCs/>
        </w:rPr>
      </w:pPr>
      <w:r w:rsidRPr="00F041E6">
        <w:rPr>
          <w:b/>
          <w:bCs/>
        </w:rPr>
        <w:t>ĐỀ NGHỊ KẾT NỐI HỆ THỐNG TRỰC TIẾP VỚI</w:t>
      </w:r>
    </w:p>
    <w:p w14:paraId="6B59ED39" w14:textId="77777777" w:rsidR="00FE7E1C" w:rsidRPr="00F041E6" w:rsidRDefault="00FE7E1C" w:rsidP="00FE7E1C">
      <w:pPr>
        <w:tabs>
          <w:tab w:val="left" w:pos="10710"/>
        </w:tabs>
        <w:spacing w:line="276" w:lineRule="auto"/>
        <w:ind w:left="540" w:right="540"/>
        <w:jc w:val="center"/>
        <w:rPr>
          <w:b/>
          <w:bCs/>
        </w:rPr>
      </w:pPr>
      <w:r w:rsidRPr="00F041E6">
        <w:rPr>
          <w:b/>
          <w:bCs/>
        </w:rPr>
        <w:t>NỀN TẢNG QUẢN TRỊ NGUỒN VỐN DOANH NGHIỆP</w:t>
      </w:r>
      <w:r>
        <w:rPr>
          <w:rStyle w:val="FootnoteReference"/>
          <w:b/>
          <w:bCs/>
        </w:rPr>
        <w:footnoteReference w:id="1"/>
      </w:r>
    </w:p>
    <w:p w14:paraId="73EE8722" w14:textId="77777777" w:rsidR="00FE7E1C" w:rsidRPr="00F041E6" w:rsidRDefault="00FE7E1C" w:rsidP="00FE7E1C">
      <w:pPr>
        <w:tabs>
          <w:tab w:val="left" w:pos="10710"/>
        </w:tabs>
        <w:spacing w:line="276" w:lineRule="auto"/>
        <w:ind w:left="540" w:right="540"/>
        <w:jc w:val="center"/>
        <w:rPr>
          <w:b/>
          <w:bCs/>
        </w:rPr>
      </w:pPr>
      <w:r w:rsidRPr="00F041E6">
        <w:rPr>
          <w:b/>
          <w:bCs/>
        </w:rPr>
        <w:t xml:space="preserve">     Số </w:t>
      </w:r>
      <w:sdt>
        <w:sdtPr>
          <w:alias w:val="Vui lòng điền"/>
          <w:tag w:val="Vui lòng điền"/>
          <w:id w:val="1567990960"/>
          <w:placeholder>
            <w:docPart w:val="A2EBB54EBBF64CD5B95E4D5D54D1A425"/>
          </w:placeholder>
        </w:sdtPr>
        <w:sdtContent>
          <w:r w:rsidRPr="00F041E6">
            <w:t>…..………………………………………....</w:t>
          </w:r>
        </w:sdtContent>
      </w:sdt>
      <w:r w:rsidRPr="006C299C">
        <w:t xml:space="preserve">  </w:t>
      </w:r>
      <w:r w:rsidRPr="00F041E6">
        <w:rPr>
          <w:b/>
          <w:bCs/>
        </w:rPr>
        <w:t>-TECHCOMBANK</w:t>
      </w:r>
    </w:p>
    <w:p w14:paraId="20C3250E" w14:textId="77777777" w:rsidR="00FE7E1C" w:rsidRPr="00F041E6" w:rsidRDefault="00FE7E1C" w:rsidP="00FE7E1C">
      <w:pPr>
        <w:tabs>
          <w:tab w:val="left" w:pos="360"/>
          <w:tab w:val="left" w:pos="2070"/>
          <w:tab w:val="right" w:pos="9191"/>
        </w:tabs>
        <w:spacing w:before="60" w:after="60" w:line="276" w:lineRule="auto"/>
        <w:ind w:right="540"/>
        <w:rPr>
          <w:lang w:val="fr-FR"/>
        </w:rPr>
      </w:pPr>
      <w:r w:rsidRPr="00F041E6">
        <w:t xml:space="preserve">                                                                           </w:t>
      </w:r>
      <w:r w:rsidRPr="00F041E6">
        <w:rPr>
          <w:b/>
          <w:bCs/>
        </w:rPr>
        <w:t xml:space="preserve">Ngày </w:t>
      </w:r>
      <w:sdt>
        <w:sdtPr>
          <w:alias w:val="Vui lòng điền hoặc chọn ngày/tháng/năm"/>
          <w:tag w:val="Vui lòng điền hoặc chọn ngày/tháng/năm"/>
          <w:id w:val="1257559844"/>
          <w:placeholder>
            <w:docPart w:val="D5AD8A4BA66D4131BA0B1541169E09E2"/>
          </w:placeholder>
          <w:date>
            <w:dateFormat w:val="dd/MM/yyyy"/>
            <w:lid w:val="en-US"/>
            <w:storeMappedDataAs w:val="dateTime"/>
            <w:calendar w:val="gregorian"/>
          </w:date>
        </w:sdtPr>
        <w:sdtContent>
          <w:r w:rsidRPr="00F041E6">
            <w:t>…………….</w:t>
          </w:r>
        </w:sdtContent>
      </w:sdt>
    </w:p>
    <w:tbl>
      <w:tblPr>
        <w:tblStyle w:val="TableGrid"/>
        <w:tblW w:w="0" w:type="auto"/>
        <w:tblInd w:w="1170" w:type="dxa"/>
        <w:shd w:val="clear" w:color="auto" w:fill="C00000"/>
        <w:tblLook w:val="04A0" w:firstRow="1" w:lastRow="0" w:firstColumn="1" w:lastColumn="0" w:noHBand="0" w:noVBand="1"/>
      </w:tblPr>
      <w:tblGrid>
        <w:gridCol w:w="9805"/>
      </w:tblGrid>
      <w:tr w:rsidR="00FE7E1C" w14:paraId="0AC0730E" w14:textId="77777777" w:rsidTr="005D2754">
        <w:trPr>
          <w:trHeight w:val="386"/>
        </w:trPr>
        <w:tc>
          <w:tcPr>
            <w:tcW w:w="9805" w:type="dxa"/>
            <w:shd w:val="clear" w:color="auto" w:fill="C00000"/>
            <w:vAlign w:val="center"/>
          </w:tcPr>
          <w:p w14:paraId="79714DBE" w14:textId="77777777" w:rsidR="00FE7E1C" w:rsidRPr="00F041E6" w:rsidRDefault="00FE7E1C" w:rsidP="005D2754">
            <w:pPr>
              <w:pStyle w:val="ListParagraph"/>
              <w:widowControl w:val="0"/>
              <w:autoSpaceDE w:val="0"/>
              <w:autoSpaceDN w:val="0"/>
              <w:adjustRightInd w:val="0"/>
              <w:spacing w:before="100" w:beforeAutospacing="1" w:after="100" w:afterAutospacing="1" w:line="276" w:lineRule="auto"/>
              <w:ind w:left="0" w:right="540"/>
              <w:outlineLvl w:val="4"/>
              <w:rPr>
                <w:b/>
              </w:rPr>
            </w:pPr>
            <w:r w:rsidRPr="00F041E6">
              <w:rPr>
                <w:b/>
              </w:rPr>
              <w:t>A- THÔNG TIN KHÁCH HÀNG</w:t>
            </w:r>
          </w:p>
        </w:tc>
      </w:tr>
    </w:tbl>
    <w:p w14:paraId="140A8B79" w14:textId="77777777" w:rsidR="00FE7E1C" w:rsidRPr="00F041E6" w:rsidRDefault="00FE7E1C" w:rsidP="00FE7E1C">
      <w:pPr>
        <w:spacing w:line="276" w:lineRule="auto"/>
        <w:ind w:left="1170"/>
      </w:pPr>
      <w:r w:rsidRPr="00F041E6">
        <w:t>Tên Khách Hàng:…………………………………………………………………………………………</w:t>
      </w:r>
    </w:p>
    <w:p w14:paraId="73955AF3" w14:textId="77777777" w:rsidR="00FE7E1C" w:rsidRPr="00F041E6" w:rsidRDefault="00FE7E1C" w:rsidP="00FE7E1C">
      <w:pPr>
        <w:tabs>
          <w:tab w:val="left" w:pos="360"/>
          <w:tab w:val="left" w:pos="2070"/>
          <w:tab w:val="right" w:pos="9191"/>
        </w:tabs>
        <w:spacing w:before="60" w:after="60" w:line="276" w:lineRule="auto"/>
        <w:ind w:left="1170" w:right="540"/>
        <w:rPr>
          <w:lang w:val="fr-FR"/>
        </w:rPr>
      </w:pPr>
      <w:r w:rsidRPr="00F041E6">
        <w:rPr>
          <w:lang w:val="fr-FR"/>
        </w:rPr>
        <w:t xml:space="preserve">Địa chỉ trụ sở chính: </w:t>
      </w:r>
      <w:sdt>
        <w:sdtPr>
          <w:alias w:val="Vui lòng điền"/>
          <w:tag w:val="Vui lòng điền"/>
          <w:id w:val="-175587589"/>
          <w:placeholder>
            <w:docPart w:val="00BF06A031AD4C03AC9964439974D4B7"/>
          </w:placeholder>
        </w:sdtPr>
        <w:sdtContent>
          <w:r w:rsidRPr="00F041E6">
            <w:t>…..………………………………………………………………..………....</w:t>
          </w:r>
        </w:sdtContent>
      </w:sdt>
      <w:r w:rsidRPr="00F041E6">
        <w:t>..</w:t>
      </w:r>
      <w:r w:rsidRPr="00F041E6">
        <w:rPr>
          <w:lang w:val="fr-FR"/>
        </w:rPr>
        <w:t>…..</w:t>
      </w:r>
    </w:p>
    <w:p w14:paraId="43CF0CBF" w14:textId="77777777" w:rsidR="00FE7E1C" w:rsidRPr="00F041E6" w:rsidRDefault="00FE7E1C" w:rsidP="00FE7E1C">
      <w:pPr>
        <w:tabs>
          <w:tab w:val="left" w:pos="360"/>
          <w:tab w:val="left" w:pos="2070"/>
          <w:tab w:val="right" w:pos="9191"/>
        </w:tabs>
        <w:spacing w:before="60" w:after="60" w:line="276" w:lineRule="auto"/>
        <w:ind w:left="1170" w:right="569"/>
        <w:jc w:val="both"/>
        <w:rPr>
          <w:lang w:val="fr-FR"/>
        </w:rPr>
      </w:pPr>
      <w:r w:rsidRPr="00F041E6">
        <w:rPr>
          <w:lang w:val="fr-FR"/>
        </w:rPr>
        <w:t xml:space="preserve">Giấy chứng nhận đăng ký kinh doanh/ Mã số doanh nghiệp: </w:t>
      </w:r>
      <w:sdt>
        <w:sdtPr>
          <w:alias w:val="Vui lòng điền"/>
          <w:tag w:val="Vui lòng điền"/>
          <w:id w:val="350530878"/>
          <w:placeholder>
            <w:docPart w:val="58F495813253413BBAFB351B59928693"/>
          </w:placeholder>
        </w:sdtPr>
        <w:sdtContent>
          <w:r w:rsidRPr="00F041E6">
            <w:t>………………………….</w:t>
          </w:r>
        </w:sdtContent>
      </w:sdt>
      <w:r w:rsidRPr="00F041E6">
        <w:rPr>
          <w:lang w:val="fr-FR"/>
        </w:rPr>
        <w:t xml:space="preserve">Nơi cấp </w:t>
      </w:r>
      <w:sdt>
        <w:sdtPr>
          <w:alias w:val="Vui lòng điền"/>
          <w:tag w:val="Vui lòng điền"/>
          <w:id w:val="2075857481"/>
          <w:placeholder>
            <w:docPart w:val="0B7F3CD72A3D49DE9C2DEDA0C919F2C8"/>
          </w:placeholder>
        </w:sdtPr>
        <w:sdtContent>
          <w:r w:rsidRPr="00F041E6">
            <w:t>……………………………………....</w:t>
          </w:r>
        </w:sdtContent>
      </w:sdt>
      <w:r w:rsidRPr="00F041E6">
        <w:rPr>
          <w:lang w:val="fr-FR"/>
        </w:rPr>
        <w:t xml:space="preserve"> ngày cấp </w:t>
      </w:r>
      <w:sdt>
        <w:sdtPr>
          <w:alias w:val="Vui lòng điền hoặc chọn ngày/tháng/năm"/>
          <w:tag w:val="Vui lòng điền hoặc chọn ngày/tháng/năm"/>
          <w:id w:val="-1142111552"/>
          <w:placeholder>
            <w:docPart w:val="EE5A16DF72E94B2DB8901CAFF2A51580"/>
          </w:placeholder>
          <w:date>
            <w:dateFormat w:val="dd/MM/yyyy"/>
            <w:lid w:val="en-US"/>
            <w:storeMappedDataAs w:val="dateTime"/>
            <w:calendar w:val="gregorian"/>
          </w:date>
        </w:sdtPr>
        <w:sdtContent>
          <w:r w:rsidRPr="00F041E6">
            <w:t>…………….</w:t>
          </w:r>
        </w:sdtContent>
      </w:sdt>
    </w:p>
    <w:p w14:paraId="7928C796"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Người đại diện: </w:t>
      </w:r>
      <w:sdt>
        <w:sdtPr>
          <w:alias w:val="Vui lòng điền"/>
          <w:tag w:val="Vui lòng điền"/>
          <w:id w:val="-1644806051"/>
          <w:placeholder>
            <w:docPart w:val="74EB23C8AD7A483BAEAEEA500B47444F"/>
          </w:placeholder>
        </w:sdtPr>
        <w:sdtContent>
          <w:r w:rsidRPr="00F041E6">
            <w:t>……………………………………....</w:t>
          </w:r>
        </w:sdtContent>
      </w:sdt>
      <w:r w:rsidRPr="00F041E6">
        <w:tab/>
      </w:r>
      <w:r w:rsidRPr="00F041E6">
        <w:rPr>
          <w:lang w:val="fr-FR"/>
        </w:rPr>
        <w:t xml:space="preserve">……….. </w:t>
      </w:r>
      <w:sdt>
        <w:sdtPr>
          <w:alias w:val="Vui lòng điền"/>
          <w:tag w:val="Vui lòng điền"/>
          <w:id w:val="2089648496"/>
          <w:placeholder>
            <w:docPart w:val="20F112D74822402F9BA54F42AF767668"/>
          </w:placeholder>
        </w:sdtPr>
        <w:sdtContent>
          <w:r w:rsidRPr="00F041E6">
            <w:t>……………………………………....</w:t>
          </w:r>
        </w:sdtContent>
      </w:sdt>
    </w:p>
    <w:p w14:paraId="2C7DBB48"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Số CCCD/Hộ chiếu : ……………………………..   cấp ngày     </w:t>
      </w:r>
      <w:sdt>
        <w:sdtPr>
          <w:alias w:val="Vui lòng điền hoặc chọn ngày/tháng/năm"/>
          <w:tag w:val="Vui lòng điền hoặc chọn ngày/tháng/năm"/>
          <w:id w:val="-191769455"/>
          <w:placeholder>
            <w:docPart w:val="C27E0723AA73469BB658C0EE275FF417"/>
          </w:placeholder>
          <w:date>
            <w:dateFormat w:val="dd/MM/yyyy"/>
            <w:lid w:val="en-US"/>
            <w:storeMappedDataAs w:val="dateTime"/>
            <w:calendar w:val="gregorian"/>
          </w:date>
        </w:sdtPr>
        <w:sdtContent>
          <w:r w:rsidRPr="00F041E6">
            <w:t>…………….</w:t>
          </w:r>
        </w:sdtContent>
      </w:sdt>
      <w:r w:rsidRPr="00F041E6">
        <w:rPr>
          <w:lang w:val="fr-FR"/>
        </w:rPr>
        <w:t xml:space="preserve">              </w:t>
      </w:r>
    </w:p>
    <w:p w14:paraId="6E86814F"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Theo ủy quyền số </w:t>
      </w:r>
      <w:sdt>
        <w:sdtPr>
          <w:alias w:val="Vui lòng điền"/>
          <w:tag w:val="Vui lòng điền"/>
          <w:id w:val="369970235"/>
          <w:placeholder>
            <w:docPart w:val="8740BB8A79484F7581792EB042769A2B"/>
          </w:placeholder>
        </w:sdtPr>
        <w:sdtContent>
          <w:r w:rsidRPr="00F041E6">
            <w:t>……………………………………....</w:t>
          </w:r>
        </w:sdtContent>
      </w:sdt>
      <w:r w:rsidRPr="00F041E6">
        <w:rPr>
          <w:lang w:val="fr-FR"/>
        </w:rPr>
        <w:t xml:space="preserve"> ngày</w:t>
      </w:r>
      <w:r w:rsidRPr="00F041E6">
        <w:t xml:space="preserve"> </w:t>
      </w:r>
      <w:sdt>
        <w:sdtPr>
          <w:alias w:val="Vui lòng điền hoặc chọn ngày/tháng/năm"/>
          <w:tag w:val="Vui lòng điền hoặc chọn ngày/tháng/năm"/>
          <w:id w:val="-1119447962"/>
          <w:placeholder>
            <w:docPart w:val="8355614EDED947FEBE2C6C22DC807E31"/>
          </w:placeholder>
          <w:date>
            <w:dateFormat w:val="dd/MM/yyyy"/>
            <w:lid w:val="en-US"/>
            <w:storeMappedDataAs w:val="dateTime"/>
            <w:calendar w:val="gregorian"/>
          </w:date>
        </w:sdtPr>
        <w:sdtContent>
          <w:r w:rsidRPr="00F041E6">
            <w:t>…………….</w:t>
          </w:r>
        </w:sdtContent>
      </w:sdt>
    </w:p>
    <w:p w14:paraId="391BB0D5" w14:textId="77777777" w:rsidR="00FE7E1C" w:rsidRPr="00F041E6" w:rsidRDefault="00FE7E1C" w:rsidP="00FE7E1C">
      <w:pPr>
        <w:spacing w:line="276" w:lineRule="auto"/>
        <w:ind w:right="540" w:firstLine="1170"/>
        <w:jc w:val="both"/>
        <w:rPr>
          <w:iCs/>
        </w:rPr>
      </w:pPr>
      <w:r w:rsidRPr="00F041E6">
        <w:rPr>
          <w:iCs/>
        </w:rPr>
        <w:t xml:space="preserve">Email nhận thông tin </w:t>
      </w:r>
      <w:r>
        <w:rPr>
          <w:rStyle w:val="FootnoteReference"/>
          <w:iCs/>
        </w:rPr>
        <w:footnoteReference w:id="2"/>
      </w:r>
      <w:r w:rsidRPr="00F041E6">
        <w:rPr>
          <w:iCs/>
        </w:rPr>
        <w:t>:…………………………………………………………………………………</w:t>
      </w:r>
    </w:p>
    <w:p w14:paraId="765B9C0A" w14:textId="77777777" w:rsidR="00FE7E1C" w:rsidRPr="00F041E6" w:rsidRDefault="00FE7E1C" w:rsidP="00FE7E1C">
      <w:pPr>
        <w:tabs>
          <w:tab w:val="left" w:pos="1800"/>
        </w:tabs>
        <w:spacing w:line="276" w:lineRule="auto"/>
        <w:ind w:left="1170" w:right="540"/>
        <w:jc w:val="both"/>
        <w:rPr>
          <w:i/>
        </w:rPr>
      </w:pPr>
      <w:r w:rsidRPr="00F041E6">
        <w:rPr>
          <w:i/>
        </w:rPr>
        <w:t>Sau đây được gọi là “</w:t>
      </w:r>
      <w:r w:rsidRPr="00F041E6">
        <w:rPr>
          <w:b/>
          <w:bCs/>
          <w:i/>
        </w:rPr>
        <w:t>Khách Hàng”</w:t>
      </w:r>
      <w:r w:rsidRPr="00F041E6">
        <w:rPr>
          <w:i/>
        </w:rPr>
        <w:t xml:space="preserve">. Trường hợp Bên Liên Kết của Khách Hàng tham gia  kết nối hệ thống cùng với Khách Hàng theo quy định tại bản Đề nghị này </w:t>
      </w:r>
      <w:r w:rsidRPr="006C299C">
        <w:rPr>
          <w:i/>
        </w:rPr>
        <w:t>(bằng việc ký kết tại Phụ lục đính kèm)</w:t>
      </w:r>
      <w:r w:rsidRPr="00F041E6">
        <w:rPr>
          <w:i/>
        </w:rPr>
        <w:t>,  Khách Hàng và các Bên Liên Kết sẽ được gọi chung là “</w:t>
      </w:r>
      <w:r w:rsidRPr="00F041E6">
        <w:rPr>
          <w:b/>
          <w:bCs/>
          <w:i/>
        </w:rPr>
        <w:t>Nhóm Khách Hàng</w:t>
      </w:r>
      <w:r w:rsidRPr="00F041E6">
        <w:rPr>
          <w:i/>
        </w:rPr>
        <w:t xml:space="preserve">”. </w:t>
      </w:r>
    </w:p>
    <w:tbl>
      <w:tblPr>
        <w:tblStyle w:val="TableGrid"/>
        <w:tblW w:w="0" w:type="auto"/>
        <w:tblInd w:w="1170" w:type="dxa"/>
        <w:shd w:val="clear" w:color="auto" w:fill="C00000"/>
        <w:tblLook w:val="04A0" w:firstRow="1" w:lastRow="0" w:firstColumn="1" w:lastColumn="0" w:noHBand="0" w:noVBand="1"/>
      </w:tblPr>
      <w:tblGrid>
        <w:gridCol w:w="9805"/>
      </w:tblGrid>
      <w:tr w:rsidR="00FE7E1C" w14:paraId="08FD32BC" w14:textId="77777777" w:rsidTr="005D2754">
        <w:trPr>
          <w:trHeight w:val="431"/>
        </w:trPr>
        <w:tc>
          <w:tcPr>
            <w:tcW w:w="9805" w:type="dxa"/>
            <w:shd w:val="clear" w:color="auto" w:fill="C00000"/>
            <w:vAlign w:val="center"/>
          </w:tcPr>
          <w:p w14:paraId="337E2278" w14:textId="77777777" w:rsidR="00FE7E1C" w:rsidRPr="00F041E6" w:rsidRDefault="00FE7E1C" w:rsidP="005D2754">
            <w:pPr>
              <w:pStyle w:val="ListParagraph"/>
              <w:spacing w:line="276" w:lineRule="auto"/>
              <w:ind w:left="0" w:right="540"/>
              <w:rPr>
                <w:b/>
                <w:bCs/>
              </w:rPr>
            </w:pPr>
            <w:r w:rsidRPr="00F041E6">
              <w:rPr>
                <w:b/>
                <w:bCs/>
              </w:rPr>
              <w:t>B- NỘI DUNG ĐỀ NGHỊ</w:t>
            </w:r>
          </w:p>
        </w:tc>
      </w:tr>
    </w:tbl>
    <w:p w14:paraId="7490014E" w14:textId="77777777" w:rsidR="00FE7E1C" w:rsidRPr="00F041E6" w:rsidRDefault="00FE7E1C" w:rsidP="00FE7E1C">
      <w:pPr>
        <w:tabs>
          <w:tab w:val="left" w:pos="10710"/>
        </w:tabs>
        <w:spacing w:line="276" w:lineRule="auto"/>
        <w:ind w:left="1134" w:right="540"/>
        <w:jc w:val="both"/>
      </w:pPr>
      <w:r w:rsidRPr="00F041E6">
        <w:t>Trên cơ sở (i) Khách Hàng/Nhóm Khách Hàng và Công ty Cổ phần VinID Pay (“</w:t>
      </w:r>
      <w:r w:rsidRPr="00F041E6">
        <w:rPr>
          <w:b/>
        </w:rPr>
        <w:t>VinID Pay</w:t>
      </w:r>
      <w:r w:rsidRPr="00F041E6">
        <w:t>”) đã ký kết Hợp đồng khung cung cấp dịch vụ số […</w:t>
      </w:r>
      <w:r>
        <w:t>……………………….</w:t>
      </w:r>
      <w:r w:rsidRPr="00F041E6">
        <w:t>] ngày […</w:t>
      </w:r>
      <w:r>
        <w:t>………………..</w:t>
      </w:r>
      <w:r w:rsidRPr="00F041E6">
        <w:t>] (“</w:t>
      </w:r>
      <w:r w:rsidRPr="00F041E6">
        <w:rPr>
          <w:b/>
        </w:rPr>
        <w:t>Hợp Đồng Khung VinID Pay</w:t>
      </w:r>
      <w:r w:rsidRPr="00F041E6">
        <w:t>”)và (ii) Khách Hàng</w:t>
      </w:r>
      <w:r w:rsidRPr="00F041E6">
        <w:rPr>
          <w:bCs/>
        </w:rPr>
        <w:t>/Nhóm Khách Hàng</w:t>
      </w:r>
      <w:r w:rsidRPr="00F041E6">
        <w:t xml:space="preserve"> đáp ứng các điều kiện, yêu cầu liên quan theo quy định của Techcombank từng thời kỳ, bằng văn bản này, Khách Hàng/Nhóm Khách Hàng đề nghị Techcombank thực hiện kết nối hệ thống trực tiếp với Nền Tảng Quản Trị Nguồn Vốn Doanh Nghiệp như sau:</w:t>
      </w:r>
    </w:p>
    <w:p w14:paraId="538EF137" w14:textId="77777777" w:rsidR="00FE7E1C" w:rsidRPr="00F041E6" w:rsidRDefault="00FE7E1C" w:rsidP="00FE7E1C">
      <w:pPr>
        <w:pStyle w:val="ListParagraph"/>
        <w:numPr>
          <w:ilvl w:val="0"/>
          <w:numId w:val="15"/>
        </w:numPr>
        <w:tabs>
          <w:tab w:val="left" w:pos="10710"/>
        </w:tabs>
        <w:spacing w:line="276" w:lineRule="auto"/>
        <w:ind w:right="540"/>
        <w:jc w:val="both"/>
      </w:pPr>
      <w:r w:rsidRPr="00F041E6">
        <w:t xml:space="preserve">Đề nghị TCB thực hiện </w:t>
      </w:r>
      <w:r w:rsidRPr="006C299C">
        <w:t>kết nối hệ thống với Nền Tảng Quản Trị Nguồn Vốn Doanh Nghiệp</w:t>
      </w:r>
      <w:r w:rsidRPr="00F041E6">
        <w:t xml:space="preserve"> và truyền (gửi/nhận) thông tin, dữ liệu của Khách Hàng</w:t>
      </w:r>
      <w:r w:rsidRPr="00F041E6">
        <w:rPr>
          <w:bCs/>
        </w:rPr>
        <w:t>, Bên Liên Kết</w:t>
      </w:r>
      <w:r w:rsidRPr="00F041E6">
        <w:t xml:space="preserve"> tại Techcombank liên quan tới việc vận hành, sử dụng các tính năng, công việc trên Nền Tảng Quản Trị Nguồn Vốn Doanh Nghiệp của Khách Hàng</w:t>
      </w:r>
      <w:r w:rsidRPr="00F041E6">
        <w:rPr>
          <w:bCs/>
        </w:rPr>
        <w:t>/Nhóm Khách Hàng</w:t>
      </w:r>
      <w:r w:rsidRPr="00F041E6">
        <w:t>. Chi tiết mục đích, phạm vi, nội dung kết nối và truyền dữ liệu được quy định tại Điều khoản và Điều kiện Kết nối đính kèm.</w:t>
      </w:r>
    </w:p>
    <w:p w14:paraId="2DC8A9C4" w14:textId="77777777" w:rsidR="00FE7E1C" w:rsidRPr="00F041E6" w:rsidRDefault="00FE7E1C" w:rsidP="00FE7E1C">
      <w:pPr>
        <w:pStyle w:val="ListParagraph"/>
        <w:numPr>
          <w:ilvl w:val="0"/>
          <w:numId w:val="15"/>
        </w:numPr>
        <w:tabs>
          <w:tab w:val="left" w:pos="10710"/>
        </w:tabs>
        <w:spacing w:line="276" w:lineRule="auto"/>
        <w:ind w:right="540"/>
        <w:jc w:val="both"/>
      </w:pPr>
      <w:r w:rsidRPr="00F041E6">
        <w:t xml:space="preserve">Thông tin tài khoản </w:t>
      </w:r>
      <w:r w:rsidRPr="006C299C">
        <w:t>thanh toán kết nối của Khách Hàng và các Bên Liên Kết tham gia kết nối: theo các Phụ lục đính kèm.</w:t>
      </w:r>
    </w:p>
    <w:p w14:paraId="0625956E" w14:textId="77777777" w:rsidR="00FE7E1C" w:rsidRPr="006C299C" w:rsidRDefault="00FE7E1C" w:rsidP="00FE7E1C">
      <w:pPr>
        <w:pStyle w:val="ListParagraph"/>
        <w:numPr>
          <w:ilvl w:val="0"/>
          <w:numId w:val="15"/>
        </w:numPr>
        <w:tabs>
          <w:tab w:val="left" w:pos="10710"/>
        </w:tabs>
        <w:spacing w:line="276" w:lineRule="auto"/>
        <w:ind w:right="540"/>
        <w:jc w:val="both"/>
      </w:pPr>
      <w:r w:rsidRPr="006C299C">
        <w:t xml:space="preserve">Các nội dung liên quan khác: theo quy định tại </w:t>
      </w:r>
      <w:r w:rsidRPr="00F041E6">
        <w:t>Điều khoản và Điều kiện Kết nối đính kèm.</w:t>
      </w:r>
    </w:p>
    <w:p w14:paraId="6AE24C8A" w14:textId="77777777" w:rsidR="00FE7E1C" w:rsidRPr="00F041E6" w:rsidRDefault="00FE7E1C" w:rsidP="00FE7E1C">
      <w:pPr>
        <w:framePr w:w="3781" w:hSpace="180" w:wrap="around" w:vAnchor="text" w:hAnchor="page" w:x="8051" w:y="179"/>
        <w:spacing w:line="276" w:lineRule="auto"/>
        <w:ind w:left="-810" w:right="540" w:firstLine="450"/>
        <w:jc w:val="center"/>
        <w:rPr>
          <w:i/>
        </w:rPr>
      </w:pPr>
      <w:r w:rsidRPr="00F041E6">
        <w:rPr>
          <w:b/>
        </w:rPr>
        <w:t xml:space="preserve">        Đại diện Khách Hàng</w:t>
      </w:r>
    </w:p>
    <w:p w14:paraId="069F3117" w14:textId="77777777" w:rsidR="00FE7E1C" w:rsidRPr="006C299C" w:rsidRDefault="00FE7E1C" w:rsidP="00FE7E1C">
      <w:pPr>
        <w:pStyle w:val="ListParagraph"/>
        <w:tabs>
          <w:tab w:val="left" w:pos="10710"/>
        </w:tabs>
        <w:spacing w:line="276" w:lineRule="auto"/>
        <w:ind w:left="1494" w:right="540"/>
        <w:jc w:val="both"/>
      </w:pPr>
    </w:p>
    <w:p w14:paraId="242AE2A6" w14:textId="77777777" w:rsidR="00FE7E1C" w:rsidRPr="006C299C" w:rsidRDefault="00FE7E1C" w:rsidP="00FE7E1C">
      <w:pPr>
        <w:tabs>
          <w:tab w:val="left" w:pos="10710"/>
        </w:tabs>
        <w:spacing w:line="276" w:lineRule="auto"/>
        <w:ind w:right="540"/>
        <w:jc w:val="both"/>
      </w:pPr>
    </w:p>
    <w:p w14:paraId="1C45C2FD" w14:textId="77777777" w:rsidR="00FE7E1C" w:rsidRPr="006C299C" w:rsidRDefault="00FE7E1C" w:rsidP="00FE7E1C">
      <w:pPr>
        <w:pStyle w:val="ListParagraph"/>
        <w:tabs>
          <w:tab w:val="left" w:pos="10710"/>
        </w:tabs>
        <w:spacing w:line="276" w:lineRule="auto"/>
        <w:ind w:left="1494" w:right="540"/>
        <w:jc w:val="both"/>
      </w:pPr>
      <w:r w:rsidRPr="00F041E6">
        <w:rPr>
          <w:i/>
        </w:rPr>
        <w:t xml:space="preserve">                                                                                                            (Ký, ghi rõ họ tên và đóng dấu)</w:t>
      </w:r>
    </w:p>
    <w:p w14:paraId="3B561EBB" w14:textId="77777777" w:rsidR="00FE7E1C" w:rsidRPr="006C299C" w:rsidRDefault="00FE7E1C" w:rsidP="00FE7E1C">
      <w:pPr>
        <w:pStyle w:val="ListParagraph"/>
        <w:tabs>
          <w:tab w:val="left" w:pos="10710"/>
        </w:tabs>
        <w:spacing w:line="276" w:lineRule="auto"/>
        <w:ind w:left="1494" w:right="540"/>
        <w:jc w:val="both"/>
      </w:pPr>
    </w:p>
    <w:p w14:paraId="71E5B5F6" w14:textId="77777777" w:rsidR="00FE7E1C" w:rsidRDefault="00FE7E1C" w:rsidP="00FE7E1C">
      <w:pPr>
        <w:tabs>
          <w:tab w:val="left" w:pos="10710"/>
        </w:tabs>
        <w:spacing w:line="276" w:lineRule="auto"/>
        <w:ind w:left="540" w:right="540"/>
        <w:jc w:val="center"/>
        <w:rPr>
          <w:b/>
          <w:bCs/>
        </w:rPr>
      </w:pPr>
    </w:p>
    <w:p w14:paraId="148289E4" w14:textId="77777777" w:rsidR="00FE7E1C" w:rsidRPr="00F041E6" w:rsidRDefault="00FE7E1C" w:rsidP="00FE7E1C">
      <w:pPr>
        <w:tabs>
          <w:tab w:val="left" w:pos="10710"/>
        </w:tabs>
        <w:spacing w:line="276" w:lineRule="auto"/>
        <w:ind w:left="540" w:right="540"/>
        <w:jc w:val="center"/>
        <w:rPr>
          <w:b/>
          <w:bCs/>
        </w:rPr>
      </w:pPr>
      <w:r w:rsidRPr="00F041E6">
        <w:rPr>
          <w:b/>
          <w:bCs/>
        </w:rPr>
        <w:t xml:space="preserve">PHỤ LỤC [SỐ] </w:t>
      </w:r>
      <w:r>
        <w:rPr>
          <w:rStyle w:val="FootnoteReference"/>
          <w:b/>
          <w:bCs/>
        </w:rPr>
        <w:footnoteReference w:id="3"/>
      </w:r>
    </w:p>
    <w:p w14:paraId="6EF0BC7A" w14:textId="77777777" w:rsidR="00FE7E1C" w:rsidRPr="00F041E6" w:rsidRDefault="00FE7E1C" w:rsidP="00FE7E1C">
      <w:pPr>
        <w:tabs>
          <w:tab w:val="left" w:pos="10710"/>
        </w:tabs>
        <w:spacing w:line="276" w:lineRule="auto"/>
        <w:ind w:left="540" w:right="540"/>
        <w:jc w:val="center"/>
        <w:rPr>
          <w:b/>
          <w:bCs/>
        </w:rPr>
      </w:pPr>
      <w:r w:rsidRPr="00F041E6">
        <w:rPr>
          <w:b/>
          <w:bCs/>
        </w:rPr>
        <w:t>Đính kèm Đề nghị kết nối hệ thống trực tiếp với</w:t>
      </w:r>
    </w:p>
    <w:p w14:paraId="247B8D8E" w14:textId="77777777" w:rsidR="00FE7E1C" w:rsidRPr="00F041E6" w:rsidRDefault="00FE7E1C" w:rsidP="00FE7E1C">
      <w:pPr>
        <w:tabs>
          <w:tab w:val="left" w:pos="10710"/>
        </w:tabs>
        <w:spacing w:line="276" w:lineRule="auto"/>
        <w:ind w:left="540" w:right="540"/>
        <w:jc w:val="center"/>
        <w:rPr>
          <w:b/>
          <w:bCs/>
        </w:rPr>
      </w:pPr>
      <w:r w:rsidRPr="00F041E6">
        <w:rPr>
          <w:b/>
          <w:bCs/>
        </w:rPr>
        <w:t>Nền Tảng Quản Trị Nguồn Vốn Doanh Nghiệp</w:t>
      </w:r>
    </w:p>
    <w:p w14:paraId="32F25688" w14:textId="77777777" w:rsidR="00FE7E1C" w:rsidRPr="00F041E6" w:rsidRDefault="00FE7E1C" w:rsidP="00FE7E1C">
      <w:pPr>
        <w:tabs>
          <w:tab w:val="left" w:pos="10710"/>
        </w:tabs>
        <w:spacing w:line="276" w:lineRule="auto"/>
        <w:ind w:left="540" w:right="540"/>
        <w:jc w:val="center"/>
        <w:rPr>
          <w:b/>
          <w:bCs/>
        </w:rPr>
      </w:pPr>
      <w:r w:rsidRPr="00F041E6">
        <w:rPr>
          <w:b/>
          <w:bCs/>
        </w:rPr>
        <w:t xml:space="preserve"> Số </w:t>
      </w:r>
      <w:sdt>
        <w:sdtPr>
          <w:alias w:val="Vui lòng điền"/>
          <w:tag w:val="Vui lòng điền"/>
          <w:id w:val="105477195"/>
          <w:placeholder>
            <w:docPart w:val="56CAC80FB4014F62941EAC0D3923E247"/>
          </w:placeholder>
        </w:sdtPr>
        <w:sdtContent>
          <w:r w:rsidRPr="00F041E6">
            <w:t>…..………………………………………....</w:t>
          </w:r>
        </w:sdtContent>
      </w:sdt>
      <w:r w:rsidRPr="006C299C">
        <w:t xml:space="preserve">  </w:t>
      </w:r>
      <w:r w:rsidRPr="00F041E6">
        <w:rPr>
          <w:b/>
          <w:bCs/>
        </w:rPr>
        <w:t>-TECHCOMBANK</w:t>
      </w:r>
    </w:p>
    <w:p w14:paraId="15EE5FFF" w14:textId="77777777" w:rsidR="00FE7E1C" w:rsidRPr="00F041E6" w:rsidRDefault="00FE7E1C" w:rsidP="00FE7E1C">
      <w:pPr>
        <w:spacing w:before="120" w:after="120" w:line="276" w:lineRule="auto"/>
      </w:pPr>
      <w:r w:rsidRPr="00F041E6">
        <w:rPr>
          <w:b/>
          <w:bCs/>
        </w:rPr>
        <w:t xml:space="preserve">                                                                                Ngày </w:t>
      </w:r>
      <w:sdt>
        <w:sdtPr>
          <w:alias w:val="Vui lòng điền hoặc chọn ngày/tháng/năm"/>
          <w:tag w:val="Vui lòng điền hoặc chọn ngày/tháng/năm"/>
          <w:id w:val="-1102249071"/>
          <w:placeholder>
            <w:docPart w:val="65DD34DE46E14C95B665A25266A40F33"/>
          </w:placeholder>
          <w:date>
            <w:dateFormat w:val="dd/MM/yyyy"/>
            <w:lid w:val="en-US"/>
            <w:storeMappedDataAs w:val="dateTime"/>
            <w:calendar w:val="gregorian"/>
          </w:date>
        </w:sdtPr>
        <w:sdtContent>
          <w:r w:rsidRPr="00F041E6">
            <w:t>…………….</w:t>
          </w:r>
        </w:sdtContent>
      </w:sdt>
    </w:p>
    <w:tbl>
      <w:tblPr>
        <w:tblStyle w:val="TableGrid"/>
        <w:tblW w:w="0" w:type="auto"/>
        <w:tblInd w:w="1170" w:type="dxa"/>
        <w:shd w:val="clear" w:color="auto" w:fill="C00000"/>
        <w:tblLook w:val="04A0" w:firstRow="1" w:lastRow="0" w:firstColumn="1" w:lastColumn="0" w:noHBand="0" w:noVBand="1"/>
      </w:tblPr>
      <w:tblGrid>
        <w:gridCol w:w="9805"/>
      </w:tblGrid>
      <w:tr w:rsidR="00FE7E1C" w14:paraId="23E4DD30" w14:textId="77777777" w:rsidTr="005D2754">
        <w:trPr>
          <w:trHeight w:val="386"/>
        </w:trPr>
        <w:tc>
          <w:tcPr>
            <w:tcW w:w="9805" w:type="dxa"/>
            <w:shd w:val="clear" w:color="auto" w:fill="C00000"/>
            <w:vAlign w:val="center"/>
          </w:tcPr>
          <w:p w14:paraId="74E58323" w14:textId="77777777" w:rsidR="00FE7E1C" w:rsidRPr="00F041E6" w:rsidRDefault="00FE7E1C" w:rsidP="005D2754">
            <w:pPr>
              <w:widowControl w:val="0"/>
              <w:autoSpaceDE w:val="0"/>
              <w:autoSpaceDN w:val="0"/>
              <w:adjustRightInd w:val="0"/>
              <w:spacing w:before="100" w:beforeAutospacing="1" w:after="100" w:afterAutospacing="1" w:line="276" w:lineRule="auto"/>
              <w:ind w:right="540"/>
              <w:contextualSpacing/>
              <w:outlineLvl w:val="4"/>
              <w:rPr>
                <w:b/>
              </w:rPr>
            </w:pPr>
            <w:r w:rsidRPr="00F041E6">
              <w:rPr>
                <w:b/>
              </w:rPr>
              <w:t xml:space="preserve">I- THÔNG TIN KHÁCH HÀNG </w:t>
            </w:r>
          </w:p>
        </w:tc>
      </w:tr>
    </w:tbl>
    <w:p w14:paraId="1E063D80" w14:textId="77777777" w:rsidR="00FE7E1C" w:rsidRPr="00F041E6" w:rsidRDefault="00FE7E1C" w:rsidP="00FE7E1C">
      <w:pPr>
        <w:tabs>
          <w:tab w:val="left" w:pos="1260"/>
        </w:tabs>
        <w:spacing w:line="276" w:lineRule="auto"/>
        <w:ind w:left="1170"/>
      </w:pPr>
      <w:r w:rsidRPr="00F041E6">
        <w:t>Tên Khách Hàng: ……………………………………………………………………………………….</w:t>
      </w:r>
    </w:p>
    <w:p w14:paraId="707220C7" w14:textId="77777777" w:rsidR="00FE7E1C" w:rsidRPr="00F041E6" w:rsidRDefault="00FE7E1C" w:rsidP="00FE7E1C">
      <w:pPr>
        <w:tabs>
          <w:tab w:val="left" w:pos="360"/>
          <w:tab w:val="left" w:pos="2070"/>
          <w:tab w:val="right" w:pos="9191"/>
        </w:tabs>
        <w:spacing w:before="60" w:after="60" w:line="276" w:lineRule="auto"/>
        <w:ind w:left="1170" w:right="569"/>
        <w:jc w:val="both"/>
      </w:pPr>
      <w:r w:rsidRPr="00F041E6">
        <w:rPr>
          <w:lang w:val="fr-FR"/>
        </w:rPr>
        <w:t xml:space="preserve">Giấy chứng nhận đăng ký kinh doanh/ Mã số doanh nghiệp: </w:t>
      </w:r>
      <w:sdt>
        <w:sdtPr>
          <w:alias w:val="Vui lòng điền"/>
          <w:tag w:val="Vui lòng điền"/>
          <w:id w:val="-1458258769"/>
          <w:placeholder>
            <w:docPart w:val="130857C4A51946818F82CDF966A8347E"/>
          </w:placeholder>
        </w:sdtPr>
        <w:sdtContent>
          <w:r w:rsidRPr="00F041E6">
            <w:t>……………………………………………</w:t>
          </w:r>
        </w:sdtContent>
      </w:sdt>
    </w:p>
    <w:p w14:paraId="656064DB" w14:textId="77777777" w:rsidR="00FE7E1C" w:rsidRPr="00F041E6" w:rsidRDefault="00FE7E1C" w:rsidP="00FE7E1C">
      <w:pPr>
        <w:tabs>
          <w:tab w:val="left" w:pos="360"/>
          <w:tab w:val="left" w:pos="2070"/>
          <w:tab w:val="right" w:pos="9191"/>
        </w:tabs>
        <w:spacing w:before="60" w:after="60" w:line="276" w:lineRule="auto"/>
        <w:ind w:left="1170" w:right="569"/>
        <w:jc w:val="both"/>
        <w:rPr>
          <w:lang w:val="fr-FR"/>
        </w:rPr>
      </w:pPr>
      <w:r w:rsidRPr="00F041E6">
        <w:rPr>
          <w:lang w:val="fr-FR"/>
        </w:rPr>
        <w:t xml:space="preserve">Nơi cấp </w:t>
      </w:r>
      <w:sdt>
        <w:sdtPr>
          <w:alias w:val="Vui lòng điền"/>
          <w:tag w:val="Vui lòng điền"/>
          <w:id w:val="-498429458"/>
          <w:placeholder>
            <w:docPart w:val="67218AD4BC9140E6B105168C906117FF"/>
          </w:placeholder>
        </w:sdtPr>
        <w:sdtContent>
          <w:r w:rsidRPr="00F041E6">
            <w:t>……………………………………........................</w:t>
          </w:r>
        </w:sdtContent>
      </w:sdt>
      <w:r w:rsidRPr="00F041E6">
        <w:rPr>
          <w:lang w:val="fr-FR"/>
        </w:rPr>
        <w:t xml:space="preserve"> ngày cấp </w:t>
      </w:r>
      <w:sdt>
        <w:sdtPr>
          <w:alias w:val="Vui lòng điền hoặc chọn ngày/tháng/năm"/>
          <w:tag w:val="Vui lòng điền hoặc chọn ngày/tháng/năm"/>
          <w:id w:val="-1546820552"/>
          <w:placeholder>
            <w:docPart w:val="B27A4FD337B94A80BEF98AC1824EB37E"/>
          </w:placeholder>
          <w:date>
            <w:dateFormat w:val="dd/MM/yyyy"/>
            <w:lid w:val="en-US"/>
            <w:storeMappedDataAs w:val="dateTime"/>
            <w:calendar w:val="gregorian"/>
          </w:date>
        </w:sdtPr>
        <w:sdtContent>
          <w:r w:rsidRPr="00F041E6">
            <w:t>…………………………………..</w:t>
          </w:r>
        </w:sdtContent>
      </w:sdt>
    </w:p>
    <w:tbl>
      <w:tblPr>
        <w:tblStyle w:val="TableGrid"/>
        <w:tblW w:w="0" w:type="auto"/>
        <w:tblInd w:w="1170" w:type="dxa"/>
        <w:shd w:val="clear" w:color="auto" w:fill="C00000"/>
        <w:tblLook w:val="04A0" w:firstRow="1" w:lastRow="0" w:firstColumn="1" w:lastColumn="0" w:noHBand="0" w:noVBand="1"/>
      </w:tblPr>
      <w:tblGrid>
        <w:gridCol w:w="9805"/>
      </w:tblGrid>
      <w:tr w:rsidR="00FE7E1C" w14:paraId="24CACD5C" w14:textId="77777777" w:rsidTr="005D2754">
        <w:trPr>
          <w:trHeight w:val="431"/>
        </w:trPr>
        <w:tc>
          <w:tcPr>
            <w:tcW w:w="9805" w:type="dxa"/>
            <w:shd w:val="clear" w:color="auto" w:fill="C00000"/>
            <w:vAlign w:val="center"/>
          </w:tcPr>
          <w:p w14:paraId="3E0A1B6C" w14:textId="77777777" w:rsidR="00FE7E1C" w:rsidRPr="00F041E6" w:rsidRDefault="00FE7E1C" w:rsidP="005D2754">
            <w:pPr>
              <w:pStyle w:val="ListParagraph"/>
              <w:spacing w:line="276" w:lineRule="auto"/>
              <w:ind w:left="0" w:right="540"/>
              <w:rPr>
                <w:b/>
                <w:bCs/>
              </w:rPr>
            </w:pPr>
            <w:r w:rsidRPr="00F041E6">
              <w:rPr>
                <w:b/>
                <w:bCs/>
              </w:rPr>
              <w:t>II- NỘI DUNG ĐỀ NGHỊ</w:t>
            </w:r>
          </w:p>
        </w:tc>
      </w:tr>
    </w:tbl>
    <w:p w14:paraId="13351512" w14:textId="77777777" w:rsidR="00FE7E1C" w:rsidRPr="00F041E6" w:rsidRDefault="00FE7E1C" w:rsidP="00FE7E1C">
      <w:pPr>
        <w:pStyle w:val="Heading1"/>
        <w:numPr>
          <w:ilvl w:val="0"/>
          <w:numId w:val="16"/>
        </w:numPr>
        <w:tabs>
          <w:tab w:val="left" w:pos="10620"/>
          <w:tab w:val="left" w:pos="10710"/>
        </w:tabs>
        <w:spacing w:line="276" w:lineRule="auto"/>
        <w:ind w:left="1440" w:right="540" w:hanging="240"/>
        <w:jc w:val="both"/>
        <w:rPr>
          <w:b w:val="0"/>
        </w:rPr>
      </w:pPr>
      <w:r w:rsidRPr="00F041E6">
        <w:rPr>
          <w:b w:val="0"/>
        </w:rPr>
        <w:t xml:space="preserve">Chúng tôi đề nghị Techcombank thực hiện kết nối hệ thống với </w:t>
      </w:r>
      <w:r w:rsidRPr="006C299C">
        <w:rPr>
          <w:b w:val="0"/>
        </w:rPr>
        <w:t>Nền Tảng Quản Trị Nguồn Vốn Doanh Nghiệp</w:t>
      </w:r>
      <w:r w:rsidRPr="00F041E6">
        <w:rPr>
          <w:rStyle w:val="CommentReference"/>
        </w:rPr>
        <w:t xml:space="preserve"> </w:t>
      </w:r>
      <w:r w:rsidRPr="00F041E6">
        <w:rPr>
          <w:b w:val="0"/>
        </w:rPr>
        <w:t>và truyền (gửi/nhậ</w:t>
      </w:r>
      <w:r>
        <w:rPr>
          <w:b w:val="0"/>
        </w:rPr>
        <w:t>n) thông tin, dữ liệu của chúng</w:t>
      </w:r>
      <w:r w:rsidRPr="00F041E6">
        <w:rPr>
          <w:b w:val="0"/>
        </w:rPr>
        <w:t xml:space="preserve"> tôi tại Techcombank liên quan tới việc vận hành, sử dụng các tính năng, công việc trên Nền Tảng Quản Trị Nguồn Vốn Doanh Nghiệp theo các nội dung dưới đây và theo quy định tại Đề nghị kết nối hệ thống.</w:t>
      </w:r>
    </w:p>
    <w:p w14:paraId="7676146D" w14:textId="77777777" w:rsidR="00FE7E1C" w:rsidRPr="00F041E6" w:rsidRDefault="00FE7E1C" w:rsidP="00FE7E1C">
      <w:pPr>
        <w:pStyle w:val="Heading1"/>
        <w:numPr>
          <w:ilvl w:val="0"/>
          <w:numId w:val="16"/>
        </w:numPr>
        <w:tabs>
          <w:tab w:val="left" w:pos="1440"/>
        </w:tabs>
        <w:spacing w:line="276" w:lineRule="auto"/>
        <w:ind w:left="1440" w:right="540" w:hanging="240"/>
        <w:jc w:val="both"/>
        <w:rPr>
          <w:b w:val="0"/>
        </w:rPr>
      </w:pPr>
      <w:r w:rsidRPr="00F041E6">
        <w:rPr>
          <w:b w:val="0"/>
        </w:rPr>
        <w:t>Phụ lục này là một phần không tách rời của Đề nghị kết nối hệ thống.</w:t>
      </w:r>
    </w:p>
    <w:p w14:paraId="2AFA7EFA" w14:textId="77777777" w:rsidR="00FE7E1C" w:rsidRPr="006C299C" w:rsidRDefault="00FE7E1C" w:rsidP="00FE7E1C">
      <w:pPr>
        <w:pStyle w:val="Heading1"/>
        <w:numPr>
          <w:ilvl w:val="0"/>
          <w:numId w:val="17"/>
        </w:numPr>
        <w:tabs>
          <w:tab w:val="left" w:pos="1440"/>
        </w:tabs>
        <w:spacing w:before="120" w:line="276" w:lineRule="auto"/>
        <w:ind w:left="1440" w:right="547" w:hanging="274"/>
        <w:jc w:val="both"/>
      </w:pPr>
      <w:r w:rsidRPr="006C299C">
        <w:rPr>
          <w:b w:val="0"/>
        </w:rPr>
        <w:t>Tần suất cập nhật sao kê tài khoản thanh toán (áp dụng cho tài khoản thanh toán của Khách Hàng tại Mục II.2 của Phụ lục này và tài khoản thanh toán của các Bên Liên Kết tại Mục II của các Phụ lục đính kèm</w:t>
      </w:r>
      <w:r>
        <w:rPr>
          <w:b w:val="0"/>
        </w:rPr>
        <w:t xml:space="preserve">) </w:t>
      </w:r>
      <w:r>
        <w:rPr>
          <w:rStyle w:val="FootnoteReference"/>
          <w:b w:val="0"/>
        </w:rPr>
        <w:footnoteReference w:id="4"/>
      </w:r>
    </w:p>
    <w:p w14:paraId="66E60D84" w14:textId="77777777" w:rsidR="00FE7E1C" w:rsidRPr="006C299C" w:rsidRDefault="00FE7E1C" w:rsidP="00FE7E1C">
      <w:pPr>
        <w:pStyle w:val="ListParagraph"/>
        <w:pBdr>
          <w:top w:val="nil"/>
          <w:left w:val="nil"/>
          <w:bottom w:val="nil"/>
          <w:right w:val="nil"/>
          <w:between w:val="nil"/>
        </w:pBdr>
        <w:spacing w:before="120" w:after="120" w:line="276" w:lineRule="auto"/>
        <w:ind w:left="706"/>
        <w:rPr>
          <w:b/>
        </w:rPr>
      </w:pPr>
    </w:p>
    <w:tbl>
      <w:tblPr>
        <w:tblStyle w:val="TableGrid"/>
        <w:tblW w:w="4144" w:type="pct"/>
        <w:tblInd w:w="1435" w:type="dxa"/>
        <w:tblLook w:val="04A0" w:firstRow="1" w:lastRow="0" w:firstColumn="1" w:lastColumn="0" w:noHBand="0" w:noVBand="1"/>
      </w:tblPr>
      <w:tblGrid>
        <w:gridCol w:w="1363"/>
        <w:gridCol w:w="8262"/>
      </w:tblGrid>
      <w:tr w:rsidR="00FE7E1C" w14:paraId="214C7C2A" w14:textId="77777777" w:rsidTr="005D2754">
        <w:tc>
          <w:tcPr>
            <w:tcW w:w="707" w:type="pct"/>
          </w:tcPr>
          <w:p w14:paraId="22A172D9" w14:textId="77777777" w:rsidR="00FE7E1C" w:rsidRPr="006C299C" w:rsidRDefault="00FE7E1C" w:rsidP="005D2754">
            <w:pPr>
              <w:pStyle w:val="ListParagraph"/>
              <w:spacing w:before="120" w:after="120" w:line="276" w:lineRule="auto"/>
              <w:jc w:val="center"/>
            </w:pPr>
            <w:r w:rsidRPr="006C299C">
              <w:t>Mặc định</w:t>
            </w:r>
          </w:p>
        </w:tc>
        <w:tc>
          <w:tcPr>
            <w:tcW w:w="4293" w:type="pct"/>
          </w:tcPr>
          <w:p w14:paraId="26BFA5E8" w14:textId="77777777" w:rsidR="00FE7E1C" w:rsidRPr="006C299C" w:rsidRDefault="00FE7E1C" w:rsidP="005D2754">
            <w:pPr>
              <w:pStyle w:val="ListParagraph"/>
              <w:spacing w:before="120" w:after="120" w:line="276" w:lineRule="auto"/>
              <w:ind w:left="0"/>
              <w:contextualSpacing w:val="0"/>
            </w:pPr>
            <w:r w:rsidRPr="006C299C">
              <w:t>Hàng ngày (cập nhật dữ liệu của ngày làm việc trước đó )</w:t>
            </w:r>
          </w:p>
        </w:tc>
      </w:tr>
      <w:tr w:rsidR="00FE7E1C" w14:paraId="749DFBE7" w14:textId="77777777" w:rsidTr="005D2754">
        <w:sdt>
          <w:sdtPr>
            <w:id w:val="-1097867939"/>
            <w14:checkbox>
              <w14:checked w14:val="0"/>
              <w14:checkedState w14:val="2612" w14:font="MS Gothic"/>
              <w14:uncheckedState w14:val="2610" w14:font="MS Gothic"/>
            </w14:checkbox>
          </w:sdtPr>
          <w:sdtContent>
            <w:tc>
              <w:tcPr>
                <w:tcW w:w="707" w:type="pct"/>
              </w:tcPr>
              <w:p w14:paraId="0E442AA8" w14:textId="77777777" w:rsidR="00FE7E1C" w:rsidRPr="006C299C" w:rsidRDefault="00FE7E1C" w:rsidP="005D2754">
                <w:pPr>
                  <w:pStyle w:val="ListParagraph"/>
                  <w:spacing w:before="120" w:after="120" w:line="276" w:lineRule="auto"/>
                  <w:jc w:val="center"/>
                </w:pPr>
                <w:r w:rsidRPr="006C299C">
                  <w:rPr>
                    <w:rFonts w:ascii="Segoe UI Symbol" w:eastAsia="MS Gothic" w:hAnsi="Segoe UI Symbol" w:cs="Segoe UI Symbol"/>
                  </w:rPr>
                  <w:t>☐</w:t>
                </w:r>
              </w:p>
            </w:tc>
          </w:sdtContent>
        </w:sdt>
        <w:tc>
          <w:tcPr>
            <w:tcW w:w="4293" w:type="pct"/>
          </w:tcPr>
          <w:p w14:paraId="682528E0" w14:textId="77777777" w:rsidR="00FE7E1C" w:rsidRPr="006C299C" w:rsidRDefault="00FE7E1C" w:rsidP="005D2754">
            <w:pPr>
              <w:pStyle w:val="ListParagraph"/>
              <w:spacing w:before="120" w:after="120" w:line="276" w:lineRule="auto"/>
              <w:ind w:left="0"/>
              <w:contextualSpacing w:val="0"/>
            </w:pPr>
            <w:r w:rsidRPr="006C299C">
              <w:t>Trong ngày (tần suất 30 phút/lần)</w:t>
            </w:r>
          </w:p>
        </w:tc>
      </w:tr>
    </w:tbl>
    <w:p w14:paraId="6BD5C7A6" w14:textId="77777777" w:rsidR="00FE7E1C" w:rsidRPr="00F041E6" w:rsidRDefault="00FE7E1C" w:rsidP="00FE7E1C">
      <w:pPr>
        <w:spacing w:line="276" w:lineRule="auto"/>
        <w:ind w:left="1170" w:right="540"/>
        <w:jc w:val="both"/>
      </w:pPr>
    </w:p>
    <w:p w14:paraId="03591987" w14:textId="77777777" w:rsidR="00FE7E1C" w:rsidRPr="00F041E6" w:rsidRDefault="00FE7E1C" w:rsidP="00FE7E1C">
      <w:pPr>
        <w:pStyle w:val="Heading1"/>
        <w:numPr>
          <w:ilvl w:val="0"/>
          <w:numId w:val="17"/>
        </w:numPr>
        <w:tabs>
          <w:tab w:val="left" w:pos="1440"/>
        </w:tabs>
        <w:spacing w:before="120" w:line="276" w:lineRule="auto"/>
        <w:ind w:left="1440" w:right="547" w:hanging="274"/>
        <w:jc w:val="both"/>
        <w:rPr>
          <w:b w:val="0"/>
        </w:rPr>
      </w:pPr>
      <w:r w:rsidRPr="00F041E6">
        <w:rPr>
          <w:b w:val="0"/>
        </w:rPr>
        <w:t>Thông tin tài khoản thanh toán đăng ký tham gia kết nối như sau:</w:t>
      </w:r>
    </w:p>
    <w:p w14:paraId="0C350B04" w14:textId="77777777" w:rsidR="00FE7E1C" w:rsidRPr="00F041E6" w:rsidRDefault="00FE7E1C" w:rsidP="00FE7E1C">
      <w:pPr>
        <w:pStyle w:val="Heading1"/>
        <w:tabs>
          <w:tab w:val="left" w:pos="10620"/>
          <w:tab w:val="left" w:pos="10710"/>
        </w:tabs>
        <w:spacing w:line="276" w:lineRule="auto"/>
        <w:ind w:left="1080" w:right="540"/>
        <w:jc w:val="both"/>
      </w:pPr>
    </w:p>
    <w:tbl>
      <w:tblPr>
        <w:tblStyle w:val="TableGrid"/>
        <w:tblW w:w="4144" w:type="pct"/>
        <w:tblInd w:w="1435" w:type="dxa"/>
        <w:tblLook w:val="04A0" w:firstRow="1" w:lastRow="0" w:firstColumn="1" w:lastColumn="0" w:noHBand="0" w:noVBand="1"/>
      </w:tblPr>
      <w:tblGrid>
        <w:gridCol w:w="818"/>
        <w:gridCol w:w="8807"/>
      </w:tblGrid>
      <w:tr w:rsidR="00FE7E1C" w14:paraId="2DFAD22E" w14:textId="77777777" w:rsidTr="005D2754">
        <w:trPr>
          <w:trHeight w:val="203"/>
        </w:trPr>
        <w:tc>
          <w:tcPr>
            <w:tcW w:w="425" w:type="pct"/>
          </w:tcPr>
          <w:p w14:paraId="69F44A0E" w14:textId="77777777" w:rsidR="00FE7E1C" w:rsidRPr="00F041E6" w:rsidRDefault="00FE7E1C" w:rsidP="005D2754">
            <w:pPr>
              <w:pStyle w:val="BodyText"/>
              <w:spacing w:after="0" w:line="276" w:lineRule="auto"/>
              <w:jc w:val="center"/>
              <w:rPr>
                <w:rFonts w:ascii="Times New Roman" w:hAnsi="Times New Roman" w:cs="Times New Roman"/>
                <w:sz w:val="24"/>
                <w:szCs w:val="24"/>
              </w:rPr>
            </w:pPr>
            <w:r w:rsidRPr="00F041E6">
              <w:rPr>
                <w:rFonts w:ascii="Times New Roman" w:hAnsi="Times New Roman" w:cs="Times New Roman"/>
                <w:sz w:val="24"/>
                <w:szCs w:val="24"/>
              </w:rPr>
              <w:t xml:space="preserve">STT </w:t>
            </w:r>
          </w:p>
          <w:p w14:paraId="5BC9DE5D" w14:textId="77777777" w:rsidR="00FE7E1C" w:rsidRPr="00F041E6" w:rsidRDefault="00FE7E1C" w:rsidP="005D2754">
            <w:pPr>
              <w:pStyle w:val="BodyText"/>
              <w:spacing w:after="0" w:line="276" w:lineRule="auto"/>
              <w:jc w:val="center"/>
              <w:rPr>
                <w:rFonts w:ascii="Times New Roman" w:hAnsi="Times New Roman" w:cs="Times New Roman"/>
                <w:i/>
                <w:iCs/>
                <w:sz w:val="24"/>
                <w:szCs w:val="24"/>
              </w:rPr>
            </w:pPr>
          </w:p>
        </w:tc>
        <w:tc>
          <w:tcPr>
            <w:tcW w:w="4575" w:type="pct"/>
          </w:tcPr>
          <w:p w14:paraId="6A648979" w14:textId="77777777" w:rsidR="00FE7E1C" w:rsidRPr="00F041E6" w:rsidRDefault="00FE7E1C" w:rsidP="005D2754">
            <w:pPr>
              <w:pStyle w:val="BodyText"/>
              <w:spacing w:after="0" w:line="276" w:lineRule="auto"/>
              <w:jc w:val="center"/>
              <w:rPr>
                <w:rFonts w:ascii="Times New Roman" w:hAnsi="Times New Roman" w:cs="Times New Roman"/>
                <w:i/>
                <w:iCs/>
                <w:sz w:val="24"/>
                <w:szCs w:val="24"/>
              </w:rPr>
            </w:pPr>
            <w:r w:rsidRPr="00F041E6">
              <w:rPr>
                <w:rFonts w:ascii="Times New Roman" w:hAnsi="Times New Roman" w:cs="Times New Roman"/>
                <w:sz w:val="24"/>
                <w:szCs w:val="24"/>
              </w:rPr>
              <w:t>Số Tài Khoản</w:t>
            </w:r>
            <w:r w:rsidRPr="00F041E6">
              <w:rPr>
                <w:rFonts w:ascii="Times New Roman" w:hAnsi="Times New Roman" w:cs="Times New Roman"/>
                <w:i/>
                <w:iCs/>
                <w:sz w:val="24"/>
                <w:szCs w:val="24"/>
              </w:rPr>
              <w:t xml:space="preserve"> </w:t>
            </w:r>
          </w:p>
        </w:tc>
      </w:tr>
      <w:tr w:rsidR="00FE7E1C" w14:paraId="2EE0F6DA" w14:textId="77777777" w:rsidTr="005D2754">
        <w:trPr>
          <w:trHeight w:val="638"/>
        </w:trPr>
        <w:tc>
          <w:tcPr>
            <w:tcW w:w="425" w:type="pct"/>
          </w:tcPr>
          <w:p w14:paraId="0A5E05C8" w14:textId="77777777" w:rsidR="00FE7E1C" w:rsidRPr="00F041E6" w:rsidRDefault="00FE7E1C" w:rsidP="005D2754">
            <w:pPr>
              <w:pStyle w:val="BodyText"/>
              <w:spacing w:after="0" w:line="276" w:lineRule="auto"/>
              <w:jc w:val="center"/>
              <w:rPr>
                <w:rFonts w:ascii="Times New Roman" w:hAnsi="Times New Roman" w:cs="Times New Roman"/>
                <w:bCs/>
                <w:sz w:val="24"/>
                <w:szCs w:val="24"/>
              </w:rPr>
            </w:pPr>
            <w:r w:rsidRPr="00F041E6">
              <w:rPr>
                <w:rFonts w:ascii="Times New Roman" w:hAnsi="Times New Roman" w:cs="Times New Roman"/>
                <w:bCs/>
                <w:sz w:val="24"/>
                <w:szCs w:val="24"/>
              </w:rPr>
              <w:t>01</w:t>
            </w:r>
          </w:p>
        </w:tc>
        <w:tc>
          <w:tcPr>
            <w:tcW w:w="4575" w:type="pct"/>
          </w:tcPr>
          <w:p w14:paraId="54107FAE" w14:textId="77777777" w:rsidR="00FE7E1C" w:rsidRPr="00F041E6" w:rsidRDefault="00FE7E1C" w:rsidP="005D2754">
            <w:pPr>
              <w:pStyle w:val="BodyText"/>
              <w:spacing w:after="0" w:line="276" w:lineRule="auto"/>
              <w:rPr>
                <w:rFonts w:ascii="Times New Roman" w:hAnsi="Times New Roman" w:cs="Times New Roman"/>
                <w:sz w:val="24"/>
                <w:szCs w:val="24"/>
              </w:rPr>
            </w:pPr>
          </w:p>
          <w:p w14:paraId="17FF0EA1" w14:textId="77777777" w:rsidR="00FE7E1C" w:rsidRPr="00F041E6" w:rsidRDefault="00FE7E1C" w:rsidP="005D2754">
            <w:pPr>
              <w:pStyle w:val="BodyText"/>
              <w:spacing w:after="0" w:line="276" w:lineRule="auto"/>
              <w:rPr>
                <w:rFonts w:ascii="Times New Roman" w:hAnsi="Times New Roman" w:cs="Times New Roman"/>
                <w:i/>
                <w:iCs/>
                <w:sz w:val="24"/>
                <w:szCs w:val="24"/>
              </w:rPr>
            </w:pPr>
          </w:p>
        </w:tc>
      </w:tr>
      <w:tr w:rsidR="00FE7E1C" w14:paraId="1935A84E" w14:textId="77777777" w:rsidTr="005D2754">
        <w:trPr>
          <w:trHeight w:val="530"/>
        </w:trPr>
        <w:tc>
          <w:tcPr>
            <w:tcW w:w="425" w:type="pct"/>
          </w:tcPr>
          <w:p w14:paraId="076AE429" w14:textId="77777777" w:rsidR="00FE7E1C" w:rsidRPr="00F041E6" w:rsidRDefault="00FE7E1C" w:rsidP="005D2754">
            <w:pPr>
              <w:pStyle w:val="BodyText"/>
              <w:spacing w:after="0" w:line="276" w:lineRule="auto"/>
              <w:jc w:val="center"/>
              <w:rPr>
                <w:rFonts w:ascii="Times New Roman" w:hAnsi="Times New Roman" w:cs="Times New Roman"/>
                <w:bCs/>
                <w:sz w:val="24"/>
                <w:szCs w:val="24"/>
              </w:rPr>
            </w:pPr>
            <w:r w:rsidRPr="00F041E6">
              <w:rPr>
                <w:rFonts w:ascii="Times New Roman" w:hAnsi="Times New Roman" w:cs="Times New Roman"/>
                <w:bCs/>
                <w:sz w:val="24"/>
                <w:szCs w:val="24"/>
              </w:rPr>
              <w:t>02</w:t>
            </w:r>
          </w:p>
        </w:tc>
        <w:tc>
          <w:tcPr>
            <w:tcW w:w="4575" w:type="pct"/>
          </w:tcPr>
          <w:p w14:paraId="2ABFC001" w14:textId="77777777" w:rsidR="00FE7E1C" w:rsidRPr="00F041E6" w:rsidRDefault="00FE7E1C" w:rsidP="005D2754">
            <w:pPr>
              <w:pStyle w:val="BodyText"/>
              <w:spacing w:after="0" w:line="276" w:lineRule="auto"/>
              <w:rPr>
                <w:rFonts w:ascii="Times New Roman" w:hAnsi="Times New Roman" w:cs="Times New Roman"/>
                <w:i/>
                <w:iCs/>
                <w:sz w:val="24"/>
                <w:szCs w:val="24"/>
              </w:rPr>
            </w:pPr>
          </w:p>
        </w:tc>
      </w:tr>
    </w:tbl>
    <w:p w14:paraId="3A8665D1" w14:textId="77777777" w:rsidR="00FE7E1C" w:rsidRPr="00F041E6" w:rsidRDefault="00FE7E1C" w:rsidP="00FE7E1C">
      <w:pPr>
        <w:pStyle w:val="ListParagraph"/>
        <w:tabs>
          <w:tab w:val="left" w:pos="10710"/>
        </w:tabs>
        <w:spacing w:line="276" w:lineRule="auto"/>
        <w:ind w:left="1494" w:right="540"/>
        <w:jc w:val="both"/>
      </w:pPr>
    </w:p>
    <w:p w14:paraId="50FCE694" w14:textId="77777777" w:rsidR="00FE7E1C" w:rsidRPr="00F041E6" w:rsidRDefault="00FE7E1C" w:rsidP="00FE7E1C">
      <w:pPr>
        <w:pStyle w:val="ListParagraph"/>
        <w:tabs>
          <w:tab w:val="left" w:pos="10710"/>
        </w:tabs>
        <w:spacing w:line="276" w:lineRule="auto"/>
        <w:ind w:left="1494" w:right="540"/>
        <w:jc w:val="both"/>
      </w:pPr>
    </w:p>
    <w:p w14:paraId="1126ABF0" w14:textId="77777777" w:rsidR="00FE7E1C" w:rsidRDefault="00FE7E1C" w:rsidP="00FE7E1C">
      <w:pPr>
        <w:tabs>
          <w:tab w:val="left" w:pos="10710"/>
        </w:tabs>
        <w:spacing w:line="276" w:lineRule="auto"/>
        <w:ind w:left="540" w:right="540"/>
        <w:jc w:val="center"/>
        <w:rPr>
          <w:b/>
          <w:bCs/>
        </w:rPr>
      </w:pPr>
    </w:p>
    <w:p w14:paraId="139EC672" w14:textId="77777777" w:rsidR="00FE7E1C" w:rsidRPr="00F041E6" w:rsidRDefault="00FE7E1C" w:rsidP="00FE7E1C">
      <w:pPr>
        <w:tabs>
          <w:tab w:val="left" w:pos="10710"/>
        </w:tabs>
        <w:spacing w:line="276" w:lineRule="auto"/>
        <w:ind w:left="540" w:right="540"/>
        <w:jc w:val="center"/>
        <w:rPr>
          <w:b/>
          <w:bCs/>
        </w:rPr>
      </w:pPr>
      <w:r w:rsidRPr="00F041E6">
        <w:rPr>
          <w:b/>
          <w:bCs/>
        </w:rPr>
        <w:t xml:space="preserve">PHỤ LỤC [SỐ] </w:t>
      </w:r>
      <w:r>
        <w:rPr>
          <w:rStyle w:val="FootnoteReference"/>
          <w:b/>
          <w:bCs/>
        </w:rPr>
        <w:footnoteReference w:id="5"/>
      </w:r>
    </w:p>
    <w:p w14:paraId="4D2FB5FD" w14:textId="77777777" w:rsidR="00FE7E1C" w:rsidRPr="00F041E6" w:rsidRDefault="00FE7E1C" w:rsidP="00FE7E1C">
      <w:pPr>
        <w:tabs>
          <w:tab w:val="left" w:pos="10710"/>
        </w:tabs>
        <w:spacing w:line="276" w:lineRule="auto"/>
        <w:ind w:left="540" w:right="540"/>
        <w:jc w:val="center"/>
        <w:rPr>
          <w:b/>
          <w:bCs/>
        </w:rPr>
      </w:pPr>
      <w:r w:rsidRPr="00F041E6">
        <w:rPr>
          <w:b/>
          <w:bCs/>
        </w:rPr>
        <w:t>Đính kèm Đề nghị kết nối hệ thống trực tiếp với</w:t>
      </w:r>
    </w:p>
    <w:p w14:paraId="3A659C0D" w14:textId="77777777" w:rsidR="00FE7E1C" w:rsidRPr="00F041E6" w:rsidRDefault="00FE7E1C" w:rsidP="00FE7E1C">
      <w:pPr>
        <w:tabs>
          <w:tab w:val="left" w:pos="10710"/>
        </w:tabs>
        <w:spacing w:line="276" w:lineRule="auto"/>
        <w:ind w:left="540" w:right="540"/>
        <w:jc w:val="center"/>
        <w:rPr>
          <w:b/>
          <w:bCs/>
        </w:rPr>
      </w:pPr>
      <w:r w:rsidRPr="00F041E6">
        <w:rPr>
          <w:b/>
          <w:bCs/>
        </w:rPr>
        <w:t>Nền Tảng Quản Trị Nguồn Vốn Doanh Nghiệp</w:t>
      </w:r>
    </w:p>
    <w:p w14:paraId="67208333" w14:textId="77777777" w:rsidR="00FE7E1C" w:rsidRPr="00F041E6" w:rsidRDefault="00FE7E1C" w:rsidP="00FE7E1C">
      <w:pPr>
        <w:tabs>
          <w:tab w:val="left" w:pos="10710"/>
        </w:tabs>
        <w:spacing w:line="276" w:lineRule="auto"/>
        <w:ind w:left="540" w:right="540"/>
        <w:jc w:val="center"/>
        <w:rPr>
          <w:b/>
          <w:bCs/>
        </w:rPr>
      </w:pPr>
      <w:r w:rsidRPr="00F041E6">
        <w:rPr>
          <w:b/>
          <w:bCs/>
        </w:rPr>
        <w:t xml:space="preserve"> Số </w:t>
      </w:r>
      <w:sdt>
        <w:sdtPr>
          <w:alias w:val="Vui lòng điền"/>
          <w:tag w:val="Vui lòng điền"/>
          <w:id w:val="1226648371"/>
          <w:placeholder>
            <w:docPart w:val="02EC0B21C74A4D898CC5CABB5E5D666C"/>
          </w:placeholder>
        </w:sdtPr>
        <w:sdtContent>
          <w:r w:rsidRPr="00F041E6">
            <w:t>…..………………………………………....</w:t>
          </w:r>
        </w:sdtContent>
      </w:sdt>
      <w:r w:rsidRPr="006C299C">
        <w:t xml:space="preserve">  </w:t>
      </w:r>
      <w:r w:rsidRPr="00F041E6">
        <w:rPr>
          <w:b/>
          <w:bCs/>
        </w:rPr>
        <w:t>-TECHCOMBANK</w:t>
      </w:r>
    </w:p>
    <w:p w14:paraId="65562B9E" w14:textId="77777777" w:rsidR="00FE7E1C" w:rsidRPr="00F041E6" w:rsidRDefault="00FE7E1C" w:rsidP="00FE7E1C">
      <w:pPr>
        <w:spacing w:before="120" w:after="120" w:line="276" w:lineRule="auto"/>
      </w:pPr>
      <w:r w:rsidRPr="00F041E6">
        <w:rPr>
          <w:b/>
          <w:bCs/>
        </w:rPr>
        <w:t xml:space="preserve">                                                                                Ngày </w:t>
      </w:r>
      <w:sdt>
        <w:sdtPr>
          <w:alias w:val="Vui lòng điền hoặc chọn ngày/tháng/năm"/>
          <w:tag w:val="Vui lòng điền hoặc chọn ngày/tháng/năm"/>
          <w:id w:val="-2087454665"/>
          <w:placeholder>
            <w:docPart w:val="94E170708EB3456FB6A6A211F9591E96"/>
          </w:placeholder>
          <w:date>
            <w:dateFormat w:val="dd/MM/yyyy"/>
            <w:lid w:val="en-US"/>
            <w:storeMappedDataAs w:val="dateTime"/>
            <w:calendar w:val="gregorian"/>
          </w:date>
        </w:sdtPr>
        <w:sdtContent>
          <w:r w:rsidRPr="00F041E6">
            <w:t>…………….</w:t>
          </w:r>
        </w:sdtContent>
      </w:sdt>
    </w:p>
    <w:tbl>
      <w:tblPr>
        <w:tblStyle w:val="TableGrid"/>
        <w:tblW w:w="0" w:type="auto"/>
        <w:tblInd w:w="1170" w:type="dxa"/>
        <w:shd w:val="clear" w:color="auto" w:fill="C00000"/>
        <w:tblLook w:val="04A0" w:firstRow="1" w:lastRow="0" w:firstColumn="1" w:lastColumn="0" w:noHBand="0" w:noVBand="1"/>
      </w:tblPr>
      <w:tblGrid>
        <w:gridCol w:w="9805"/>
      </w:tblGrid>
      <w:tr w:rsidR="00FE7E1C" w14:paraId="2B049335" w14:textId="77777777" w:rsidTr="005D2754">
        <w:trPr>
          <w:trHeight w:val="386"/>
        </w:trPr>
        <w:tc>
          <w:tcPr>
            <w:tcW w:w="9805" w:type="dxa"/>
            <w:shd w:val="clear" w:color="auto" w:fill="C00000"/>
            <w:vAlign w:val="center"/>
          </w:tcPr>
          <w:p w14:paraId="35D44269" w14:textId="77777777" w:rsidR="00FE7E1C" w:rsidRPr="00F041E6" w:rsidRDefault="00FE7E1C" w:rsidP="005D2754">
            <w:pPr>
              <w:pStyle w:val="ListParagraph"/>
              <w:widowControl w:val="0"/>
              <w:autoSpaceDE w:val="0"/>
              <w:autoSpaceDN w:val="0"/>
              <w:adjustRightInd w:val="0"/>
              <w:spacing w:before="100" w:beforeAutospacing="1" w:after="100" w:afterAutospacing="1" w:line="276" w:lineRule="auto"/>
              <w:ind w:left="0" w:right="540"/>
              <w:outlineLvl w:val="4"/>
              <w:rPr>
                <w:b/>
              </w:rPr>
            </w:pPr>
            <w:r w:rsidRPr="00F041E6">
              <w:rPr>
                <w:b/>
              </w:rPr>
              <w:t>I- THÔNG TIN KHÁCH HÀNG (BÊN LIÊN KẾT)</w:t>
            </w:r>
          </w:p>
        </w:tc>
      </w:tr>
    </w:tbl>
    <w:p w14:paraId="699022A8" w14:textId="77777777" w:rsidR="00FE7E1C" w:rsidRPr="00F041E6" w:rsidRDefault="00FE7E1C" w:rsidP="00FE7E1C">
      <w:pPr>
        <w:spacing w:line="276" w:lineRule="auto"/>
        <w:ind w:left="1170"/>
      </w:pPr>
      <w:r w:rsidRPr="00F041E6">
        <w:t>Tên Khách Hàng: ………………………………………………………………………………………</w:t>
      </w:r>
    </w:p>
    <w:p w14:paraId="598E6F08" w14:textId="77777777" w:rsidR="00FE7E1C" w:rsidRPr="00F041E6" w:rsidRDefault="00FE7E1C" w:rsidP="00FE7E1C">
      <w:pPr>
        <w:tabs>
          <w:tab w:val="left" w:pos="360"/>
          <w:tab w:val="left" w:pos="2070"/>
          <w:tab w:val="right" w:pos="9191"/>
        </w:tabs>
        <w:spacing w:before="60" w:after="60" w:line="276" w:lineRule="auto"/>
        <w:ind w:left="1170" w:right="540"/>
        <w:rPr>
          <w:lang w:val="fr-FR"/>
        </w:rPr>
      </w:pPr>
      <w:r w:rsidRPr="00F041E6">
        <w:rPr>
          <w:lang w:val="fr-FR"/>
        </w:rPr>
        <w:t xml:space="preserve">Địa chỉ trụ sở chính: </w:t>
      </w:r>
      <w:sdt>
        <w:sdtPr>
          <w:alias w:val="Vui lòng điền"/>
          <w:tag w:val="Vui lòng điền"/>
          <w:id w:val="-1150053743"/>
          <w:placeholder>
            <w:docPart w:val="D298C3F4E76A46BEAD0D881272C69044"/>
          </w:placeholder>
        </w:sdtPr>
        <w:sdtContent>
          <w:r w:rsidRPr="00F041E6">
            <w:t>…..………………………………………………………………..………....</w:t>
          </w:r>
        </w:sdtContent>
      </w:sdt>
      <w:r w:rsidRPr="00F041E6">
        <w:t>..</w:t>
      </w:r>
      <w:r w:rsidRPr="00F041E6">
        <w:rPr>
          <w:lang w:val="fr-FR"/>
        </w:rPr>
        <w:t>…..</w:t>
      </w:r>
    </w:p>
    <w:p w14:paraId="4846643E" w14:textId="77777777" w:rsidR="00FE7E1C" w:rsidRPr="00F041E6" w:rsidRDefault="00FE7E1C" w:rsidP="00FE7E1C">
      <w:pPr>
        <w:tabs>
          <w:tab w:val="left" w:pos="360"/>
          <w:tab w:val="left" w:pos="2070"/>
          <w:tab w:val="right" w:pos="9191"/>
        </w:tabs>
        <w:spacing w:before="60" w:after="60" w:line="276" w:lineRule="auto"/>
        <w:ind w:left="1170" w:right="569"/>
        <w:jc w:val="both"/>
      </w:pPr>
      <w:r w:rsidRPr="00F041E6">
        <w:rPr>
          <w:lang w:val="fr-FR"/>
        </w:rPr>
        <w:t xml:space="preserve">Giấy chứng nhận đăng ký kinh doanh/ Mã số doanh nghiệp: </w:t>
      </w:r>
      <w:sdt>
        <w:sdtPr>
          <w:alias w:val="Vui lòng điền"/>
          <w:tag w:val="Vui lòng điền"/>
          <w:id w:val="602067836"/>
          <w:placeholder>
            <w:docPart w:val="BD21A5389CFB4CA68A965696576FEFB6"/>
          </w:placeholder>
        </w:sdtPr>
        <w:sdtContent>
          <w:r w:rsidRPr="00F041E6">
            <w:t>…………………………………….…….</w:t>
          </w:r>
        </w:sdtContent>
      </w:sdt>
    </w:p>
    <w:p w14:paraId="4F806C4C" w14:textId="77777777" w:rsidR="00FE7E1C" w:rsidRPr="00F041E6" w:rsidRDefault="00FE7E1C" w:rsidP="00FE7E1C">
      <w:pPr>
        <w:tabs>
          <w:tab w:val="left" w:pos="360"/>
          <w:tab w:val="left" w:pos="2070"/>
          <w:tab w:val="right" w:pos="9191"/>
        </w:tabs>
        <w:spacing w:before="60" w:after="60" w:line="276" w:lineRule="auto"/>
        <w:ind w:left="1170" w:right="569"/>
        <w:jc w:val="both"/>
        <w:rPr>
          <w:lang w:val="fr-FR"/>
        </w:rPr>
      </w:pPr>
      <w:r w:rsidRPr="00F041E6">
        <w:rPr>
          <w:lang w:val="fr-FR"/>
        </w:rPr>
        <w:t xml:space="preserve">Nơi cấp </w:t>
      </w:r>
      <w:sdt>
        <w:sdtPr>
          <w:alias w:val="Vui lòng điền"/>
          <w:tag w:val="Vui lòng điền"/>
          <w:id w:val="-1765681012"/>
          <w:placeholder>
            <w:docPart w:val="8065696A685A44978365222BEB6393CF"/>
          </w:placeholder>
        </w:sdtPr>
        <w:sdtContent>
          <w:r w:rsidRPr="00F041E6">
            <w:t>…………………………………….............................</w:t>
          </w:r>
        </w:sdtContent>
      </w:sdt>
      <w:r w:rsidRPr="00F041E6">
        <w:rPr>
          <w:lang w:val="fr-FR"/>
        </w:rPr>
        <w:t xml:space="preserve"> ngày cấp </w:t>
      </w:r>
      <w:sdt>
        <w:sdtPr>
          <w:alias w:val="Vui lòng điền hoặc chọn ngày/tháng/năm"/>
          <w:tag w:val="Vui lòng điền hoặc chọn ngày/tháng/năm"/>
          <w:id w:val="-405455089"/>
          <w:placeholder>
            <w:docPart w:val="6587DE0E13804CB7ADDCA4A0B6FEBEB7"/>
          </w:placeholder>
          <w:date>
            <w:dateFormat w:val="dd/MM/yyyy"/>
            <w:lid w:val="en-US"/>
            <w:storeMappedDataAs w:val="dateTime"/>
            <w:calendar w:val="gregorian"/>
          </w:date>
        </w:sdtPr>
        <w:sdtContent>
          <w:r w:rsidRPr="00F041E6">
            <w:t>……………………………..</w:t>
          </w:r>
        </w:sdtContent>
      </w:sdt>
    </w:p>
    <w:p w14:paraId="0CC78E48"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Người đại diện: </w:t>
      </w:r>
      <w:sdt>
        <w:sdtPr>
          <w:alias w:val="Vui lòng điền"/>
          <w:tag w:val="Vui lòng điền"/>
          <w:id w:val="2004075971"/>
          <w:placeholder>
            <w:docPart w:val="988544B0285C439B8DC891FD809CFE7C"/>
          </w:placeholder>
        </w:sdtPr>
        <w:sdtContent>
          <w:r w:rsidRPr="00F041E6">
            <w:t>……………………………………....</w:t>
          </w:r>
        </w:sdtContent>
      </w:sdt>
      <w:r w:rsidRPr="00F041E6">
        <w:tab/>
      </w:r>
      <w:r w:rsidRPr="00F041E6">
        <w:rPr>
          <w:lang w:val="fr-FR"/>
        </w:rPr>
        <w:t xml:space="preserve">……….. </w:t>
      </w:r>
      <w:sdt>
        <w:sdtPr>
          <w:alias w:val="Vui lòng điền"/>
          <w:tag w:val="Vui lòng điền"/>
          <w:id w:val="953592919"/>
          <w:placeholder>
            <w:docPart w:val="EDF7F1910C2348FD8FE76FE850BC8E3E"/>
          </w:placeholder>
        </w:sdtPr>
        <w:sdtContent>
          <w:r w:rsidRPr="00F041E6">
            <w:t>……………………………………....</w:t>
          </w:r>
        </w:sdtContent>
      </w:sdt>
    </w:p>
    <w:p w14:paraId="5EAA1E7F"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Số CCCD/Hộ chiếu : ……………………………………….   cấp ngày     </w:t>
      </w:r>
      <w:sdt>
        <w:sdtPr>
          <w:alias w:val="Vui lòng điền hoặc chọn ngày/tháng/năm"/>
          <w:tag w:val="Vui lòng điền hoặc chọn ngày/tháng/năm"/>
          <w:id w:val="-475446672"/>
          <w:placeholder>
            <w:docPart w:val="C6128F91D8644D2298ABECF8EC75BA91"/>
          </w:placeholder>
          <w:date>
            <w:dateFormat w:val="dd/MM/yyyy"/>
            <w:lid w:val="en-US"/>
            <w:storeMappedDataAs w:val="dateTime"/>
            <w:calendar w:val="gregorian"/>
          </w:date>
        </w:sdtPr>
        <w:sdtContent>
          <w:r w:rsidRPr="00F041E6">
            <w:t>…………….</w:t>
          </w:r>
        </w:sdtContent>
      </w:sdt>
      <w:r w:rsidRPr="00F041E6">
        <w:t>......................</w:t>
      </w:r>
      <w:r w:rsidRPr="00F041E6">
        <w:rPr>
          <w:lang w:val="fr-FR"/>
        </w:rPr>
        <w:t xml:space="preserve">              </w:t>
      </w:r>
    </w:p>
    <w:p w14:paraId="3F60CCC6" w14:textId="77777777" w:rsidR="00FE7E1C" w:rsidRPr="00F041E6" w:rsidRDefault="00FE7E1C" w:rsidP="00FE7E1C">
      <w:pPr>
        <w:tabs>
          <w:tab w:val="left" w:pos="360"/>
          <w:tab w:val="left" w:pos="2070"/>
          <w:tab w:val="right" w:pos="9191"/>
        </w:tabs>
        <w:spacing w:before="60" w:after="60" w:line="276" w:lineRule="auto"/>
        <w:ind w:left="1170" w:right="540"/>
        <w:jc w:val="both"/>
        <w:rPr>
          <w:lang w:val="fr-FR"/>
        </w:rPr>
      </w:pPr>
      <w:r w:rsidRPr="00F041E6">
        <w:rPr>
          <w:lang w:val="fr-FR"/>
        </w:rPr>
        <w:t xml:space="preserve">Theo ủy quyền số </w:t>
      </w:r>
      <w:sdt>
        <w:sdtPr>
          <w:alias w:val="Vui lòng điền"/>
          <w:tag w:val="Vui lòng điền"/>
          <w:id w:val="380290328"/>
          <w:placeholder>
            <w:docPart w:val="B089EE5366714D029EC40B2C6FF3E701"/>
          </w:placeholder>
        </w:sdtPr>
        <w:sdtContent>
          <w:r w:rsidRPr="00F041E6">
            <w:t>………………………………………….....</w:t>
          </w:r>
        </w:sdtContent>
      </w:sdt>
      <w:r w:rsidRPr="00F041E6">
        <w:rPr>
          <w:lang w:val="fr-FR"/>
        </w:rPr>
        <w:t xml:space="preserve"> ngày</w:t>
      </w:r>
      <w:r w:rsidRPr="00F041E6">
        <w:t xml:space="preserve"> </w:t>
      </w:r>
      <w:sdt>
        <w:sdtPr>
          <w:alias w:val="Vui lòng điền hoặc chọn ngày/tháng/năm"/>
          <w:tag w:val="Vui lòng điền hoặc chọn ngày/tháng/năm"/>
          <w:id w:val="-1549521185"/>
          <w:placeholder>
            <w:docPart w:val="0D5E9AB7A54143FEBB6504F412342E19"/>
          </w:placeholder>
          <w:date>
            <w:dateFormat w:val="dd/MM/yyyy"/>
            <w:lid w:val="en-US"/>
            <w:storeMappedDataAs w:val="dateTime"/>
            <w:calendar w:val="gregorian"/>
          </w:date>
        </w:sdtPr>
        <w:sdtContent>
          <w:r w:rsidRPr="00F041E6">
            <w:t>………………………………….</w:t>
          </w:r>
        </w:sdtContent>
      </w:sdt>
    </w:p>
    <w:tbl>
      <w:tblPr>
        <w:tblStyle w:val="TableGrid"/>
        <w:tblW w:w="0" w:type="auto"/>
        <w:tblInd w:w="1170" w:type="dxa"/>
        <w:shd w:val="clear" w:color="auto" w:fill="C00000"/>
        <w:tblLook w:val="04A0" w:firstRow="1" w:lastRow="0" w:firstColumn="1" w:lastColumn="0" w:noHBand="0" w:noVBand="1"/>
      </w:tblPr>
      <w:tblGrid>
        <w:gridCol w:w="9805"/>
      </w:tblGrid>
      <w:tr w:rsidR="00FE7E1C" w14:paraId="33959B2B" w14:textId="77777777" w:rsidTr="005D2754">
        <w:trPr>
          <w:trHeight w:val="431"/>
        </w:trPr>
        <w:tc>
          <w:tcPr>
            <w:tcW w:w="9805" w:type="dxa"/>
            <w:shd w:val="clear" w:color="auto" w:fill="C00000"/>
            <w:vAlign w:val="center"/>
          </w:tcPr>
          <w:p w14:paraId="7F9C8B36" w14:textId="77777777" w:rsidR="00FE7E1C" w:rsidRPr="00F041E6" w:rsidRDefault="00FE7E1C" w:rsidP="005D2754">
            <w:pPr>
              <w:pStyle w:val="ListParagraph"/>
              <w:spacing w:line="276" w:lineRule="auto"/>
              <w:ind w:left="0" w:right="540"/>
              <w:rPr>
                <w:b/>
                <w:bCs/>
              </w:rPr>
            </w:pPr>
            <w:r w:rsidRPr="00F041E6">
              <w:rPr>
                <w:b/>
                <w:bCs/>
              </w:rPr>
              <w:t>II- NỘI DUNG ĐỀ NGHỊ</w:t>
            </w:r>
          </w:p>
        </w:tc>
      </w:tr>
    </w:tbl>
    <w:p w14:paraId="0D6E808A" w14:textId="77777777" w:rsidR="00FE7E1C" w:rsidRPr="00F041E6" w:rsidRDefault="00FE7E1C" w:rsidP="00FE7E1C">
      <w:pPr>
        <w:pStyle w:val="Heading1"/>
        <w:numPr>
          <w:ilvl w:val="0"/>
          <w:numId w:val="16"/>
        </w:numPr>
        <w:tabs>
          <w:tab w:val="left" w:pos="10620"/>
          <w:tab w:val="left" w:pos="10710"/>
        </w:tabs>
        <w:spacing w:line="276" w:lineRule="auto"/>
        <w:ind w:left="1440" w:right="540" w:hanging="240"/>
        <w:jc w:val="both"/>
        <w:rPr>
          <w:b w:val="0"/>
        </w:rPr>
      </w:pPr>
      <w:r w:rsidRPr="00F041E6">
        <w:rPr>
          <w:b w:val="0"/>
        </w:rPr>
        <w:t xml:space="preserve">Chúng tôi đề nghị Techcombank thực hiện kết nối hệ thống </w:t>
      </w:r>
      <w:r w:rsidRPr="00F041E6">
        <w:rPr>
          <w:b w:val="0"/>
          <w:lang w:val="vi-VN"/>
        </w:rPr>
        <w:t xml:space="preserve">với </w:t>
      </w:r>
      <w:r w:rsidRPr="006C299C">
        <w:rPr>
          <w:b w:val="0"/>
          <w:lang w:val="vi-VN"/>
        </w:rPr>
        <w:t>Nền Tảng Quản Trị Nguồn Vốn Doanh Nghiệp</w:t>
      </w:r>
      <w:r w:rsidRPr="00F041E6">
        <w:rPr>
          <w:b w:val="0"/>
        </w:rPr>
        <w:t xml:space="preserve"> và truyền (gửi/nhận) thông tin, dữ liệu của chúng tôi tại Techcombank liên quan tới việc vận hành, sử dụng các tính năng, công việc trên Nền Tảng Quản Trị Nguồn Vốn Doanh Nghiệp theo các nội dung dưới đây và theo quy định tại Đề nghị kết nối hệ thống và các Phụ lục đính kèm.</w:t>
      </w:r>
    </w:p>
    <w:p w14:paraId="6345DF49" w14:textId="77777777" w:rsidR="00FE7E1C" w:rsidRPr="00F041E6" w:rsidRDefault="00FE7E1C" w:rsidP="00FE7E1C">
      <w:pPr>
        <w:pStyle w:val="Heading1"/>
        <w:numPr>
          <w:ilvl w:val="0"/>
          <w:numId w:val="16"/>
        </w:numPr>
        <w:tabs>
          <w:tab w:val="left" w:pos="1440"/>
        </w:tabs>
        <w:spacing w:line="276" w:lineRule="auto"/>
        <w:ind w:left="1440" w:right="540" w:hanging="240"/>
        <w:jc w:val="both"/>
        <w:rPr>
          <w:b w:val="0"/>
        </w:rPr>
      </w:pPr>
      <w:r w:rsidRPr="00F041E6">
        <w:rPr>
          <w:b w:val="0"/>
        </w:rPr>
        <w:t xml:space="preserve">Phụ lục này là một phần không tách rời của Đề nghị kết nối hệ thống. </w:t>
      </w:r>
      <w:r w:rsidRPr="006C299C">
        <w:rPr>
          <w:b w:val="0"/>
        </w:rPr>
        <w:t>Bằng việc ký kết tại Phụ lục này, Chúng tôi (Bên liên kết) xác nhận đã đọc và đồng ý thực hiện theo các nội dung tại Đề nghị kết nối hệ thống, Điều khoản và Điều kiện Kết nối và các Phụ lục đính kèm</w:t>
      </w:r>
      <w:r w:rsidRPr="00F041E6">
        <w:rPr>
          <w:b w:val="0"/>
        </w:rPr>
        <w:t>.</w:t>
      </w:r>
    </w:p>
    <w:p w14:paraId="0A93D35B" w14:textId="77777777" w:rsidR="00FE7E1C" w:rsidRPr="00F041E6" w:rsidRDefault="00FE7E1C" w:rsidP="00FE7E1C">
      <w:pPr>
        <w:pStyle w:val="Heading1"/>
        <w:numPr>
          <w:ilvl w:val="0"/>
          <w:numId w:val="16"/>
        </w:numPr>
        <w:tabs>
          <w:tab w:val="left" w:pos="1440"/>
        </w:tabs>
        <w:spacing w:line="276" w:lineRule="auto"/>
        <w:ind w:left="1440" w:right="540" w:hanging="240"/>
        <w:jc w:val="both"/>
      </w:pPr>
      <w:r w:rsidRPr="00F041E6">
        <w:rPr>
          <w:b w:val="0"/>
        </w:rPr>
        <w:t>Thông tin tài khoản thanh toán đăng ký tham gia kết nối như sau:</w:t>
      </w:r>
    </w:p>
    <w:p w14:paraId="642009BF" w14:textId="77777777" w:rsidR="00FE7E1C" w:rsidRPr="00F041E6" w:rsidRDefault="00FE7E1C" w:rsidP="00FE7E1C"/>
    <w:tbl>
      <w:tblPr>
        <w:tblStyle w:val="TableGrid"/>
        <w:tblW w:w="4144" w:type="pct"/>
        <w:tblInd w:w="1435" w:type="dxa"/>
        <w:tblLook w:val="04A0" w:firstRow="1" w:lastRow="0" w:firstColumn="1" w:lastColumn="0" w:noHBand="0" w:noVBand="1"/>
      </w:tblPr>
      <w:tblGrid>
        <w:gridCol w:w="808"/>
        <w:gridCol w:w="8817"/>
      </w:tblGrid>
      <w:tr w:rsidR="00FE7E1C" w14:paraId="437D8BB1" w14:textId="77777777" w:rsidTr="005D2754">
        <w:trPr>
          <w:trHeight w:val="203"/>
        </w:trPr>
        <w:tc>
          <w:tcPr>
            <w:tcW w:w="420" w:type="pct"/>
          </w:tcPr>
          <w:p w14:paraId="3C22CD5D" w14:textId="77777777" w:rsidR="00FE7E1C" w:rsidRPr="00F041E6" w:rsidRDefault="00FE7E1C" w:rsidP="005D2754">
            <w:pPr>
              <w:pStyle w:val="BodyText"/>
              <w:spacing w:after="0" w:line="276" w:lineRule="auto"/>
              <w:jc w:val="center"/>
              <w:rPr>
                <w:rFonts w:ascii="Times New Roman" w:hAnsi="Times New Roman" w:cs="Times New Roman"/>
                <w:sz w:val="24"/>
                <w:szCs w:val="24"/>
              </w:rPr>
            </w:pPr>
            <w:r w:rsidRPr="00F041E6">
              <w:rPr>
                <w:rFonts w:ascii="Times New Roman" w:hAnsi="Times New Roman" w:cs="Times New Roman"/>
                <w:sz w:val="24"/>
                <w:szCs w:val="24"/>
              </w:rPr>
              <w:t xml:space="preserve">STT </w:t>
            </w:r>
          </w:p>
          <w:p w14:paraId="1E2D2E9F" w14:textId="77777777" w:rsidR="00FE7E1C" w:rsidRPr="00F041E6" w:rsidRDefault="00FE7E1C" w:rsidP="005D2754">
            <w:pPr>
              <w:pStyle w:val="BodyText"/>
              <w:spacing w:after="0" w:line="276" w:lineRule="auto"/>
              <w:jc w:val="center"/>
              <w:rPr>
                <w:rFonts w:ascii="Times New Roman" w:hAnsi="Times New Roman" w:cs="Times New Roman"/>
                <w:i/>
                <w:iCs/>
                <w:sz w:val="24"/>
                <w:szCs w:val="24"/>
              </w:rPr>
            </w:pPr>
          </w:p>
        </w:tc>
        <w:tc>
          <w:tcPr>
            <w:tcW w:w="4580" w:type="pct"/>
          </w:tcPr>
          <w:p w14:paraId="46624854" w14:textId="77777777" w:rsidR="00FE7E1C" w:rsidRPr="00F041E6" w:rsidRDefault="00FE7E1C" w:rsidP="005D2754">
            <w:pPr>
              <w:pStyle w:val="BodyText"/>
              <w:spacing w:after="0" w:line="276" w:lineRule="auto"/>
              <w:jc w:val="center"/>
              <w:rPr>
                <w:rFonts w:ascii="Times New Roman" w:hAnsi="Times New Roman" w:cs="Times New Roman"/>
                <w:i/>
                <w:iCs/>
                <w:sz w:val="24"/>
                <w:szCs w:val="24"/>
              </w:rPr>
            </w:pPr>
            <w:r w:rsidRPr="00F041E6">
              <w:rPr>
                <w:rFonts w:ascii="Times New Roman" w:hAnsi="Times New Roman" w:cs="Times New Roman"/>
                <w:sz w:val="24"/>
                <w:szCs w:val="24"/>
              </w:rPr>
              <w:t>Số Tài Khoản</w:t>
            </w:r>
            <w:r w:rsidRPr="00F041E6">
              <w:rPr>
                <w:rFonts w:ascii="Times New Roman" w:hAnsi="Times New Roman" w:cs="Times New Roman"/>
                <w:i/>
                <w:iCs/>
                <w:sz w:val="24"/>
                <w:szCs w:val="24"/>
              </w:rPr>
              <w:t xml:space="preserve"> </w:t>
            </w:r>
          </w:p>
        </w:tc>
      </w:tr>
      <w:tr w:rsidR="00FE7E1C" w14:paraId="22DC20A2" w14:textId="77777777" w:rsidTr="005D2754">
        <w:trPr>
          <w:trHeight w:val="638"/>
        </w:trPr>
        <w:tc>
          <w:tcPr>
            <w:tcW w:w="420" w:type="pct"/>
          </w:tcPr>
          <w:p w14:paraId="4264E296" w14:textId="77777777" w:rsidR="00FE7E1C" w:rsidRPr="00F041E6" w:rsidRDefault="00FE7E1C" w:rsidP="005D2754">
            <w:pPr>
              <w:pStyle w:val="BodyText"/>
              <w:spacing w:after="0" w:line="276" w:lineRule="auto"/>
              <w:jc w:val="center"/>
              <w:rPr>
                <w:rFonts w:ascii="Times New Roman" w:hAnsi="Times New Roman" w:cs="Times New Roman"/>
                <w:bCs/>
                <w:sz w:val="24"/>
                <w:szCs w:val="24"/>
              </w:rPr>
            </w:pPr>
            <w:r w:rsidRPr="00F041E6">
              <w:rPr>
                <w:rFonts w:ascii="Times New Roman" w:hAnsi="Times New Roman" w:cs="Times New Roman"/>
                <w:bCs/>
                <w:sz w:val="24"/>
                <w:szCs w:val="24"/>
              </w:rPr>
              <w:t>01</w:t>
            </w:r>
          </w:p>
        </w:tc>
        <w:tc>
          <w:tcPr>
            <w:tcW w:w="4580" w:type="pct"/>
          </w:tcPr>
          <w:p w14:paraId="335573CD" w14:textId="77777777" w:rsidR="00FE7E1C" w:rsidRPr="00F041E6" w:rsidRDefault="00FE7E1C" w:rsidP="005D2754">
            <w:pPr>
              <w:pStyle w:val="BodyText"/>
              <w:spacing w:after="0" w:line="276" w:lineRule="auto"/>
              <w:rPr>
                <w:rFonts w:ascii="Times New Roman" w:hAnsi="Times New Roman" w:cs="Times New Roman"/>
                <w:sz w:val="24"/>
                <w:szCs w:val="24"/>
              </w:rPr>
            </w:pPr>
          </w:p>
          <w:p w14:paraId="70485B1B" w14:textId="77777777" w:rsidR="00FE7E1C" w:rsidRPr="00F041E6" w:rsidRDefault="00FE7E1C" w:rsidP="005D2754">
            <w:pPr>
              <w:pStyle w:val="BodyText"/>
              <w:spacing w:after="0" w:line="276" w:lineRule="auto"/>
              <w:rPr>
                <w:rFonts w:ascii="Times New Roman" w:hAnsi="Times New Roman" w:cs="Times New Roman"/>
                <w:i/>
                <w:iCs/>
                <w:sz w:val="24"/>
                <w:szCs w:val="24"/>
              </w:rPr>
            </w:pPr>
          </w:p>
        </w:tc>
      </w:tr>
      <w:tr w:rsidR="00FE7E1C" w14:paraId="34F56DCC" w14:textId="77777777" w:rsidTr="005D2754">
        <w:trPr>
          <w:trHeight w:val="530"/>
        </w:trPr>
        <w:tc>
          <w:tcPr>
            <w:tcW w:w="420" w:type="pct"/>
          </w:tcPr>
          <w:p w14:paraId="71DCAA36" w14:textId="77777777" w:rsidR="00FE7E1C" w:rsidRPr="00F041E6" w:rsidRDefault="00FE7E1C" w:rsidP="005D2754">
            <w:pPr>
              <w:pStyle w:val="BodyText"/>
              <w:spacing w:after="0" w:line="276" w:lineRule="auto"/>
              <w:jc w:val="center"/>
              <w:rPr>
                <w:rFonts w:ascii="Times New Roman" w:hAnsi="Times New Roman" w:cs="Times New Roman"/>
                <w:bCs/>
                <w:sz w:val="24"/>
                <w:szCs w:val="24"/>
              </w:rPr>
            </w:pPr>
            <w:r w:rsidRPr="00F041E6">
              <w:rPr>
                <w:rFonts w:ascii="Times New Roman" w:hAnsi="Times New Roman" w:cs="Times New Roman"/>
                <w:bCs/>
                <w:sz w:val="24"/>
                <w:szCs w:val="24"/>
              </w:rPr>
              <w:t>02</w:t>
            </w:r>
          </w:p>
        </w:tc>
        <w:tc>
          <w:tcPr>
            <w:tcW w:w="4580" w:type="pct"/>
          </w:tcPr>
          <w:p w14:paraId="397ABEC5" w14:textId="77777777" w:rsidR="00FE7E1C" w:rsidRPr="00F041E6" w:rsidRDefault="00FE7E1C" w:rsidP="005D2754">
            <w:pPr>
              <w:pStyle w:val="BodyText"/>
              <w:spacing w:after="0" w:line="276" w:lineRule="auto"/>
              <w:rPr>
                <w:rFonts w:ascii="Times New Roman" w:hAnsi="Times New Roman" w:cs="Times New Roman"/>
                <w:i/>
                <w:iCs/>
                <w:sz w:val="24"/>
                <w:szCs w:val="24"/>
              </w:rPr>
            </w:pPr>
          </w:p>
        </w:tc>
      </w:tr>
    </w:tbl>
    <w:p w14:paraId="468209F8" w14:textId="77777777" w:rsidR="00FE7E1C" w:rsidRPr="00F041E6" w:rsidRDefault="00FE7E1C" w:rsidP="00FE7E1C">
      <w:pPr>
        <w:spacing w:before="120" w:after="120" w:line="276" w:lineRule="auto"/>
        <w:rPr>
          <w:strike/>
        </w:rPr>
      </w:pPr>
    </w:p>
    <w:p w14:paraId="05C5474A" w14:textId="77777777" w:rsidR="00FE7E1C" w:rsidRPr="00F041E6" w:rsidRDefault="00FE7E1C" w:rsidP="00FE7E1C">
      <w:pPr>
        <w:spacing w:before="120" w:after="120" w:line="276" w:lineRule="auto"/>
        <w:rPr>
          <w:b/>
        </w:rPr>
      </w:pPr>
      <w:r w:rsidRPr="00F041E6">
        <w:rPr>
          <w:b/>
        </w:rPr>
        <w:t xml:space="preserve">                                                                                                                           Đại diện Khách Hàng (Bên liên kết)</w:t>
      </w:r>
    </w:p>
    <w:p w14:paraId="7C4C8D56" w14:textId="77777777" w:rsidR="00FE7E1C" w:rsidRPr="00F041E6" w:rsidRDefault="00FE7E1C" w:rsidP="00FE7E1C">
      <w:pPr>
        <w:spacing w:before="120" w:after="120" w:line="276" w:lineRule="auto"/>
        <w:rPr>
          <w:b/>
        </w:rPr>
      </w:pPr>
      <w:r w:rsidRPr="00F041E6">
        <w:rPr>
          <w:i/>
        </w:rPr>
        <w:t xml:space="preserve">                                                                                                                             (Ký, ghi rõ họ tên và đóng dấu)</w:t>
      </w:r>
    </w:p>
    <w:p w14:paraId="1FD729EF" w14:textId="77777777" w:rsidR="00FE7E1C" w:rsidRPr="00F041E6" w:rsidRDefault="00FE7E1C" w:rsidP="00FE7E1C"/>
    <w:p w14:paraId="1C707BE2" w14:textId="77777777" w:rsidR="00FE7E1C" w:rsidRPr="00F041E6" w:rsidRDefault="00FE7E1C" w:rsidP="00FE7E1C">
      <w:pPr>
        <w:pStyle w:val="ListParagraph"/>
        <w:tabs>
          <w:tab w:val="left" w:pos="10710"/>
        </w:tabs>
        <w:spacing w:line="276" w:lineRule="auto"/>
        <w:ind w:left="1494" w:right="540"/>
        <w:jc w:val="both"/>
      </w:pPr>
    </w:p>
    <w:p w14:paraId="224D6093" w14:textId="77777777" w:rsidR="00FE7E1C" w:rsidRPr="00F041E6" w:rsidRDefault="00FE7E1C" w:rsidP="00FE7E1C">
      <w:pPr>
        <w:pStyle w:val="ListParagraph"/>
        <w:tabs>
          <w:tab w:val="left" w:pos="10710"/>
        </w:tabs>
        <w:spacing w:line="276" w:lineRule="auto"/>
        <w:ind w:left="1494" w:right="540"/>
        <w:jc w:val="both"/>
      </w:pPr>
    </w:p>
    <w:p w14:paraId="0D7EA838" w14:textId="77777777" w:rsidR="00FE7E1C" w:rsidRPr="00F041E6" w:rsidRDefault="00FE7E1C" w:rsidP="00FE7E1C">
      <w:pPr>
        <w:pStyle w:val="ListParagraph"/>
        <w:tabs>
          <w:tab w:val="left" w:pos="10710"/>
        </w:tabs>
        <w:spacing w:line="276" w:lineRule="auto"/>
        <w:ind w:left="1494" w:right="540"/>
        <w:jc w:val="both"/>
      </w:pPr>
    </w:p>
    <w:p w14:paraId="4F082464" w14:textId="77777777" w:rsidR="00FE7E1C" w:rsidRPr="00F041E6" w:rsidRDefault="00FE7E1C" w:rsidP="00FE7E1C">
      <w:pPr>
        <w:pStyle w:val="ListParagraph"/>
        <w:tabs>
          <w:tab w:val="left" w:pos="10710"/>
        </w:tabs>
        <w:spacing w:line="276" w:lineRule="auto"/>
        <w:ind w:left="1494" w:right="540"/>
        <w:jc w:val="both"/>
      </w:pPr>
    </w:p>
    <w:p w14:paraId="0668E513" w14:textId="77777777" w:rsidR="00FE7E1C" w:rsidRPr="00F041E6" w:rsidRDefault="00FE7E1C" w:rsidP="00FE7E1C">
      <w:pPr>
        <w:pStyle w:val="Heading1"/>
        <w:tabs>
          <w:tab w:val="left" w:pos="10620"/>
          <w:tab w:val="left" w:pos="10710"/>
        </w:tabs>
        <w:spacing w:line="276" w:lineRule="auto"/>
        <w:ind w:left="1080" w:right="540"/>
      </w:pPr>
      <w:r w:rsidRPr="00F041E6">
        <w:t>ĐIỀU KHOẢN VÀ ĐIỀU KIỆN KẾT NỐI HỆ THỐNG TRỰC TIẾP VỚI NỀN TẢNG QUẢN TRỊ NGUỒN VỐN DOANH NGHIỆP</w:t>
      </w:r>
    </w:p>
    <w:p w14:paraId="0128CE17" w14:textId="77777777" w:rsidR="00FE7E1C" w:rsidRPr="00F041E6" w:rsidRDefault="00FE7E1C" w:rsidP="00FE7E1C">
      <w:pPr>
        <w:pStyle w:val="Heading1"/>
        <w:tabs>
          <w:tab w:val="left" w:pos="10620"/>
          <w:tab w:val="left" w:pos="10710"/>
        </w:tabs>
        <w:spacing w:line="276" w:lineRule="auto"/>
        <w:ind w:left="1080" w:right="540"/>
        <w:jc w:val="both"/>
        <w:rPr>
          <w:b w:val="0"/>
        </w:rPr>
      </w:pPr>
      <w:r w:rsidRPr="00F041E6">
        <w:rPr>
          <w:b w:val="0"/>
        </w:rPr>
        <w:t>Điều khoản và điều kiện kết nối hệ thống trực tiếp với nền tảng Quản trị nguồn vốn doanh nghiệp này (Sau đây gọi là “</w:t>
      </w:r>
      <w:r w:rsidRPr="00F041E6">
        <w:t>Điều khoản và Điều kiện Kết nối</w:t>
      </w:r>
      <w:r w:rsidRPr="00F041E6">
        <w:rPr>
          <w:b w:val="0"/>
        </w:rPr>
        <w:t xml:space="preserve">”) </w:t>
      </w:r>
      <w:r w:rsidRPr="006C299C">
        <w:rPr>
          <w:b w:val="0"/>
        </w:rPr>
        <w:t>là một phần không tách rời của Đề nghị kết nối hệ thống trực tiếp với Nền Tảng Quản Trị Nguồn Vốn Doanh Nghiệp</w:t>
      </w:r>
      <w:r w:rsidRPr="00F041E6">
        <w:rPr>
          <w:b w:val="0"/>
        </w:rPr>
        <w:t>, quy định các điều khoản và điều kiện cung cấp việc kết nối hệ thống trực tiếp với Nền tảng Quản trị nguồn vốn doanh nghiệp cho các Khách hàng doanh nghiệp tại Techcombank.</w:t>
      </w:r>
    </w:p>
    <w:p w14:paraId="15770713" w14:textId="77777777" w:rsidR="00FE7E1C" w:rsidRPr="00F041E6" w:rsidRDefault="00FE7E1C" w:rsidP="00FE7E1C">
      <w:pPr>
        <w:pStyle w:val="ListParagraph"/>
        <w:pBdr>
          <w:top w:val="single" w:sz="4" w:space="1" w:color="auto"/>
          <w:left w:val="single" w:sz="4" w:space="4" w:color="auto"/>
          <w:bottom w:val="single" w:sz="4" w:space="1" w:color="auto"/>
          <w:right w:val="single" w:sz="4" w:space="4" w:color="auto"/>
        </w:pBdr>
        <w:shd w:val="clear" w:color="auto" w:fill="C00000"/>
        <w:spacing w:line="276" w:lineRule="auto"/>
        <w:ind w:left="1170" w:right="540"/>
        <w:rPr>
          <w:b/>
          <w:bCs/>
        </w:rPr>
      </w:pPr>
      <w:r w:rsidRPr="00F041E6">
        <w:rPr>
          <w:b/>
          <w:bCs/>
        </w:rPr>
        <w:t>A- PHẠM VI</w:t>
      </w:r>
    </w:p>
    <w:p w14:paraId="125718A8" w14:textId="77777777" w:rsidR="00FE7E1C" w:rsidRPr="00F041E6" w:rsidRDefault="00FE7E1C" w:rsidP="00FE7E1C">
      <w:pPr>
        <w:pStyle w:val="Heading1"/>
        <w:tabs>
          <w:tab w:val="left" w:pos="10620"/>
          <w:tab w:val="left" w:pos="10710"/>
        </w:tabs>
        <w:spacing w:line="276" w:lineRule="auto"/>
        <w:ind w:left="1080" w:right="540"/>
        <w:jc w:val="both"/>
      </w:pPr>
    </w:p>
    <w:p w14:paraId="32599F37" w14:textId="77777777" w:rsidR="00FE7E1C" w:rsidRPr="00F041E6" w:rsidRDefault="00FE7E1C" w:rsidP="00FE7E1C">
      <w:pPr>
        <w:pStyle w:val="Heading1"/>
        <w:tabs>
          <w:tab w:val="left" w:pos="10620"/>
          <w:tab w:val="left" w:pos="10710"/>
        </w:tabs>
        <w:spacing w:line="276" w:lineRule="auto"/>
        <w:ind w:left="1080" w:right="540"/>
        <w:jc w:val="both"/>
      </w:pPr>
      <w:r w:rsidRPr="00F041E6">
        <w:t>ĐIỀU 1: ĐỊNH NGHĨA</w:t>
      </w:r>
    </w:p>
    <w:p w14:paraId="333DC953" w14:textId="77777777" w:rsidR="00FE7E1C" w:rsidRPr="00F041E6" w:rsidRDefault="00FE7E1C" w:rsidP="00FE7E1C">
      <w:pPr>
        <w:pStyle w:val="ListParagraph"/>
        <w:widowControl w:val="0"/>
        <w:spacing w:line="276" w:lineRule="auto"/>
        <w:ind w:left="1080" w:right="540"/>
        <w:jc w:val="both"/>
      </w:pPr>
      <w:r w:rsidRPr="00F041E6">
        <w:t>Các thuật ngữ dưới đây, trừ trường hợp có nội dung nào trong bản Đề nghị này quy định một cách hiểu khác hoặc ngữ cảnh thực tế cho phép giải thích khác đi, sẽ được hiểu như sau:</w:t>
      </w:r>
    </w:p>
    <w:p w14:paraId="64614A28" w14:textId="77777777" w:rsidR="00FE7E1C" w:rsidRPr="00F041E6" w:rsidRDefault="00FE7E1C" w:rsidP="00FE7E1C">
      <w:pPr>
        <w:pStyle w:val="ListParagraph"/>
        <w:numPr>
          <w:ilvl w:val="1"/>
          <w:numId w:val="3"/>
        </w:numPr>
        <w:tabs>
          <w:tab w:val="left" w:pos="1890"/>
          <w:tab w:val="left" w:pos="10710"/>
        </w:tabs>
        <w:spacing w:line="276" w:lineRule="auto"/>
        <w:ind w:left="1620" w:right="540" w:hanging="540"/>
        <w:jc w:val="both"/>
      </w:pPr>
      <w:r w:rsidRPr="00F041E6">
        <w:rPr>
          <w:b/>
          <w:bCs/>
        </w:rPr>
        <w:t>Đề nghị/Đề nghị kết nối hệ thống</w:t>
      </w:r>
      <w:r w:rsidRPr="00F041E6">
        <w:t xml:space="preserve">: là bản Đề nghị kết nối hệ thống trực tiếp với Nền Tảng Quản Trị Nguồn Vốn Doanh Nghiệp </w:t>
      </w:r>
      <w:r w:rsidRPr="006C299C">
        <w:t>giữa Khách Hàng và Techcombank</w:t>
      </w:r>
      <w:r w:rsidRPr="00F041E6">
        <w:t xml:space="preserve">, bao gồm cả </w:t>
      </w:r>
      <w:r w:rsidRPr="006C299C">
        <w:t>Điều khoản và Điều kiện Kết nối</w:t>
      </w:r>
      <w:r w:rsidRPr="00F041E6">
        <w:t>, và các phụ lục liên quan, các điều khoản, điều kiện và bất kỳ bản sửa đổi, bổ sung, thay đổi của bản Đề nghị này được đồng ý giữa Techcombank và Khách Hàng/Nhóm Khách Hàng</w:t>
      </w:r>
      <w:r w:rsidRPr="00F041E6">
        <w:rPr>
          <w:iCs/>
          <w:lang w:val="vi-VN"/>
        </w:rPr>
        <w:t>.</w:t>
      </w:r>
    </w:p>
    <w:p w14:paraId="0366D04A" w14:textId="77777777" w:rsidR="00FE7E1C" w:rsidRPr="00F041E6" w:rsidRDefault="00FE7E1C" w:rsidP="00FE7E1C">
      <w:pPr>
        <w:pStyle w:val="ListParagraph"/>
        <w:widowControl w:val="0"/>
        <w:numPr>
          <w:ilvl w:val="1"/>
          <w:numId w:val="3"/>
        </w:numPr>
        <w:spacing w:line="276" w:lineRule="auto"/>
        <w:ind w:left="1620" w:right="540" w:hanging="540"/>
        <w:contextualSpacing w:val="0"/>
        <w:jc w:val="both"/>
      </w:pPr>
      <w:r w:rsidRPr="00F041E6">
        <w:rPr>
          <w:b/>
        </w:rPr>
        <w:t xml:space="preserve">Bên/Các Bên: </w:t>
      </w:r>
      <w:r w:rsidRPr="00F041E6">
        <w:t>trong từng trường hợp cụ thể trong Đề nghị này sẽ được hiểu là Techcombank/Khách Hàng/Nhóm Khách Hàng hoặc cả Khách Hàng/Nhóm Khách Hàng và Techcombank hoặc một trong các bên của Nhóm Khách Hàng như được nêu tại phần đầu của bản Đề nghị này và các bản sửa đổi/bổ sung Đề nghị kèm theo (nếu có).</w:t>
      </w:r>
    </w:p>
    <w:p w14:paraId="1A516A52" w14:textId="77777777" w:rsidR="00FE7E1C" w:rsidRPr="00F041E6" w:rsidRDefault="00FE7E1C" w:rsidP="00FE7E1C">
      <w:pPr>
        <w:pStyle w:val="ListParagraph"/>
        <w:widowControl w:val="0"/>
        <w:numPr>
          <w:ilvl w:val="1"/>
          <w:numId w:val="3"/>
        </w:numPr>
        <w:spacing w:line="276" w:lineRule="auto"/>
        <w:ind w:left="1620" w:right="540" w:hanging="540"/>
        <w:contextualSpacing w:val="0"/>
        <w:jc w:val="both"/>
        <w:rPr>
          <w:bCs/>
          <w:iCs/>
        </w:rPr>
      </w:pPr>
      <w:r w:rsidRPr="00F041E6">
        <w:rPr>
          <w:b/>
        </w:rPr>
        <w:t xml:space="preserve">Khách Hàng/Nhóm Khách Hàng: </w:t>
      </w:r>
      <w:r w:rsidRPr="00F041E6">
        <w:t xml:space="preserve">trong từng trường hợp cụ thể trong bản Đề nghị này sẽ </w:t>
      </w:r>
      <w:r w:rsidRPr="00F041E6">
        <w:rPr>
          <w:bCs/>
        </w:rPr>
        <w:t xml:space="preserve">được hiểu là Khách Hàng như thông tin nêu tại phần đầu của </w:t>
      </w:r>
      <w:r w:rsidRPr="00F041E6">
        <w:t>bản Đề nghị này</w:t>
      </w:r>
      <w:r w:rsidRPr="00F041E6">
        <w:rPr>
          <w:bCs/>
        </w:rPr>
        <w:t xml:space="preserve"> (nếu chỉ có Khách Hàng đề nghị Kết nối) hoặc Nhóm Khách Hàng bao gồm Khách Hàng và các Bên Liên Kết như thông tin nêu tại phần đầu của </w:t>
      </w:r>
      <w:r w:rsidRPr="00F041E6">
        <w:t>bản Đề nghị này và các Phụ lục đi kèm của bản Đề nghị này trường hợp có Bên Liên Kết của Khách Hàng đề nghị tham gia Kết nối</w:t>
      </w:r>
      <w:r w:rsidRPr="00F041E6">
        <w:rPr>
          <w:bCs/>
        </w:rPr>
        <w:t xml:space="preserve">. Việc đề cập đến Khách Hàng/Nhóm Khách Hàng trong </w:t>
      </w:r>
      <w:r w:rsidRPr="00F041E6">
        <w:t xml:space="preserve">bản Đề nghị này </w:t>
      </w:r>
      <w:r w:rsidRPr="00F041E6">
        <w:rPr>
          <w:bCs/>
        </w:rPr>
        <w:t>được hiểu là đề cập đến Khách Hàng và/hoặc Nhóm Khách Hàng (trường hợp có Bên Liên Kết</w:t>
      </w:r>
      <w:r w:rsidRPr="00F041E6">
        <w:rPr>
          <w:b/>
        </w:rPr>
        <w:t xml:space="preserve"> </w:t>
      </w:r>
      <w:r w:rsidRPr="00F041E6">
        <w:rPr>
          <w:bCs/>
        </w:rPr>
        <w:t xml:space="preserve">tham gia) và ngược lại. </w:t>
      </w:r>
      <w:r w:rsidRPr="00F041E6">
        <w:rPr>
          <w:iCs/>
        </w:rPr>
        <w:t>Trong phạm vi bản Đề nghị này, Bên Liên Kết/Nhóm Khách Hàng còn được định nghĩa và giải thích theo quy định tại Hợp Đồng Khung VinID Pay.</w:t>
      </w:r>
    </w:p>
    <w:p w14:paraId="4068918C" w14:textId="77777777" w:rsidR="00FE7E1C" w:rsidRPr="00F041E6" w:rsidRDefault="00FE7E1C" w:rsidP="00FE7E1C">
      <w:pPr>
        <w:pStyle w:val="ListParagraph"/>
        <w:widowControl w:val="0"/>
        <w:numPr>
          <w:ilvl w:val="1"/>
          <w:numId w:val="3"/>
        </w:numPr>
        <w:tabs>
          <w:tab w:val="left" w:pos="10710"/>
        </w:tabs>
        <w:spacing w:line="276" w:lineRule="auto"/>
        <w:ind w:left="1620" w:right="540" w:hanging="540"/>
        <w:contextualSpacing w:val="0"/>
        <w:jc w:val="both"/>
      </w:pPr>
      <w:r w:rsidRPr="00F041E6">
        <w:rPr>
          <w:b/>
        </w:rPr>
        <w:t>Kết nối hệ thống trực tiếp với Nền Tảng Quản Trị Nguồn Vốn Doanh Nghiệp (“Kết nối trực tiếp/Kết nối”):</w:t>
      </w:r>
      <w:r w:rsidRPr="00F041E6">
        <w:t xml:space="preserve"> là việc hệ thống của Techcombank kết nối trực tiếp với Nền Tảng Quản Trị Nguồn Vốn Doanh Nghiệp bằng phương thức kết nối bảo mật để thực hiện việc truyền (gửi/nhận) dữ liệu liên quan tới việc vận hành, sử dụng các tính năng, công việc trên </w:t>
      </w:r>
      <w:r w:rsidRPr="00F041E6">
        <w:rPr>
          <w:bCs/>
        </w:rPr>
        <w:t>Nền Tảng Quản Trị Nguồn Vốn Doanh Nghiệp</w:t>
      </w:r>
      <w:r w:rsidRPr="00F041E6">
        <w:rPr>
          <w:b/>
        </w:rPr>
        <w:t xml:space="preserve"> </w:t>
      </w:r>
      <w:r w:rsidRPr="00F041E6">
        <w:t>được quy định trên cơ sở bản Đề nghị này và/hoặc thỏa thuận khác giữa Khách Hàng</w:t>
      </w:r>
      <w:r w:rsidRPr="00F041E6">
        <w:rPr>
          <w:bCs/>
        </w:rPr>
        <w:t>/Nhóm Khách Hàng</w:t>
      </w:r>
      <w:r w:rsidRPr="00F041E6">
        <w:t xml:space="preserve"> và Techcombank.</w:t>
      </w:r>
    </w:p>
    <w:p w14:paraId="06A485D3" w14:textId="77777777" w:rsidR="00FE7E1C" w:rsidRPr="00F041E6" w:rsidRDefault="00FE7E1C" w:rsidP="00FE7E1C">
      <w:pPr>
        <w:pStyle w:val="ListParagraph"/>
        <w:numPr>
          <w:ilvl w:val="1"/>
          <w:numId w:val="3"/>
        </w:numPr>
        <w:tabs>
          <w:tab w:val="left" w:pos="10710"/>
        </w:tabs>
        <w:spacing w:line="276" w:lineRule="auto"/>
        <w:ind w:left="1620" w:right="540" w:hanging="540"/>
        <w:jc w:val="both"/>
      </w:pPr>
      <w:r w:rsidRPr="00F041E6">
        <w:rPr>
          <w:b/>
          <w:bCs/>
        </w:rPr>
        <w:lastRenderedPageBreak/>
        <w:t>Tài khoản thanh toán</w:t>
      </w:r>
      <w:r w:rsidRPr="00F041E6">
        <w:t xml:space="preserve">: Là tài khoản thanh toán Việt Nam đồng và/hoặc ngoại tệ của Khách Hàng/Nhóm Khách Hàng mở tại Techcombank (bao gồm cả tài khoản vốn, tài khoản chuyên dùng, nếu có) được Khách hàng/Nhóm Khách Hàng đăng ký với Techcombank theo bản Đề nghị này. </w:t>
      </w:r>
    </w:p>
    <w:p w14:paraId="70AE9A95" w14:textId="77777777" w:rsidR="00FE7E1C" w:rsidRPr="00F041E6" w:rsidRDefault="00FE7E1C" w:rsidP="00FE7E1C">
      <w:pPr>
        <w:pStyle w:val="ListParagraph"/>
        <w:numPr>
          <w:ilvl w:val="1"/>
          <w:numId w:val="3"/>
        </w:numPr>
        <w:spacing w:line="276" w:lineRule="auto"/>
        <w:ind w:left="1620" w:right="540" w:hanging="540"/>
        <w:jc w:val="both"/>
      </w:pPr>
      <w:r w:rsidRPr="00F041E6">
        <w:rPr>
          <w:b/>
          <w:bCs/>
        </w:rPr>
        <w:t xml:space="preserve">Truyền dữ liệu: </w:t>
      </w:r>
      <w:r w:rsidRPr="00F041E6">
        <w:t>là việc truy xuất dữ liệu bằng chương trình phần mềm, tập lệnh hoặc thiết bị phần cứng. Sau khi được truy xuất, dữ liệu được chuyển đến một vị trí quy định hoặc hiển thị trên màn hình.</w:t>
      </w:r>
    </w:p>
    <w:p w14:paraId="756D4966" w14:textId="77777777" w:rsidR="00FE7E1C" w:rsidRPr="00F041E6" w:rsidRDefault="00FE7E1C" w:rsidP="00FE7E1C">
      <w:pPr>
        <w:pStyle w:val="ListParagraph"/>
        <w:widowControl w:val="0"/>
        <w:numPr>
          <w:ilvl w:val="1"/>
          <w:numId w:val="3"/>
        </w:numPr>
        <w:tabs>
          <w:tab w:val="num" w:pos="1350"/>
        </w:tabs>
        <w:spacing w:line="276" w:lineRule="auto"/>
        <w:ind w:left="1620" w:right="540" w:hanging="540"/>
        <w:jc w:val="both"/>
      </w:pPr>
      <w:r w:rsidRPr="00F041E6">
        <w:rPr>
          <w:b/>
          <w:bCs/>
        </w:rPr>
        <w:t>Nền Tảng Quản Trị Nguồn Vốn Doanh Nghiệp (“Nền tảng/Nền tảng Kyriba”):</w:t>
      </w:r>
      <w:r w:rsidRPr="00F041E6">
        <w:rPr>
          <w:b/>
        </w:rPr>
        <w:t xml:space="preserve"> </w:t>
      </w:r>
      <w:r w:rsidRPr="00F041E6">
        <w:rPr>
          <w:iCs/>
        </w:rPr>
        <w:t>Là nền tảng/hệ thống quản trị nguồn vốn SaaS hợp nhất do Kyriba sở hữu và cung cấp dịch vụ máy chủ (hosting) cho Khách Hàng</w:t>
      </w:r>
      <w:r w:rsidRPr="00F041E6">
        <w:rPr>
          <w:bCs/>
        </w:rPr>
        <w:t>/Nhóm Khách Hàng</w:t>
      </w:r>
      <w:r w:rsidRPr="00F041E6">
        <w:rPr>
          <w:iCs/>
        </w:rPr>
        <w:t>, cung cấp cho Khách Hàng</w:t>
      </w:r>
      <w:r w:rsidRPr="00F041E6">
        <w:rPr>
          <w:bCs/>
        </w:rPr>
        <w:t>/Nhóm Khách Hàng</w:t>
      </w:r>
      <w:r w:rsidRPr="00F041E6">
        <w:rPr>
          <w:iCs/>
        </w:rPr>
        <w:t xml:space="preserve"> các tính năng liên quan đến quản trị nguồn vốn, như truyền tải và tổng hợp dữ liệu, thông tin về dòng tiền giao dịch tại Techcombank và các tổ chức tín dụng khác, và các tính năng khác theo thỏa thuận giữa các bên liên quan từng thời kỳ. Khách Hàng</w:t>
      </w:r>
      <w:r w:rsidRPr="00F041E6">
        <w:rPr>
          <w:bCs/>
        </w:rPr>
        <w:t>/Nhóm Khách Hàng</w:t>
      </w:r>
      <w:r w:rsidRPr="00F041E6">
        <w:t xml:space="preserve"> sử dụng Nền Tảng Quản Trị Nguồn Vốn Doanh Nghiệp trên cơ sở quy định của Hợp Đồng Khung VinID Pay.</w:t>
      </w:r>
    </w:p>
    <w:p w14:paraId="7CA5D73F" w14:textId="77777777" w:rsidR="00FE7E1C" w:rsidRPr="00F041E6" w:rsidRDefault="00FE7E1C" w:rsidP="00FE7E1C">
      <w:pPr>
        <w:pStyle w:val="ListParagraph"/>
        <w:widowControl w:val="0"/>
        <w:numPr>
          <w:ilvl w:val="1"/>
          <w:numId w:val="3"/>
        </w:numPr>
        <w:tabs>
          <w:tab w:val="num" w:pos="1350"/>
        </w:tabs>
        <w:spacing w:line="276" w:lineRule="auto"/>
        <w:ind w:left="1620" w:right="540" w:hanging="540"/>
        <w:jc w:val="both"/>
      </w:pPr>
      <w:r w:rsidRPr="00F041E6">
        <w:rPr>
          <w:b/>
          <w:bCs/>
        </w:rPr>
        <w:t>Chương</w:t>
      </w:r>
      <w:r w:rsidRPr="00F041E6">
        <w:rPr>
          <w:b/>
        </w:rPr>
        <w:t xml:space="preserve"> trình khuyến mại/Chương trình Ưu đãi </w:t>
      </w:r>
      <w:r w:rsidRPr="00F041E6">
        <w:t>(nếu áp dụng): là chương trình khuyến mại được Techcombank áp dụng cho Khách Hàng với hình thức khuyến mại là tặng quyền truy cập và sử dụng Nền tảng Quản trị nguồn vốn doanh nghiệp và/hoặc các dịch vụ đi kèm. Tên gọi Chương trình, nội dung và điều kiện khách hàng tổ chức khi tham gia Chương trình Ưu đãi được quy định theo chính sách của TCB từng thời kỳ.</w:t>
      </w:r>
    </w:p>
    <w:p w14:paraId="013F7C35" w14:textId="77777777" w:rsidR="00FE7E1C" w:rsidRPr="00F041E6" w:rsidRDefault="00FE7E1C" w:rsidP="00FE7E1C">
      <w:pPr>
        <w:pStyle w:val="ListParagraph"/>
        <w:widowControl w:val="0"/>
        <w:numPr>
          <w:ilvl w:val="1"/>
          <w:numId w:val="3"/>
        </w:numPr>
        <w:tabs>
          <w:tab w:val="num" w:pos="1350"/>
        </w:tabs>
        <w:spacing w:line="276" w:lineRule="auto"/>
        <w:ind w:left="1620" w:right="540" w:hanging="540"/>
        <w:jc w:val="both"/>
        <w:rPr>
          <w:bCs/>
        </w:rPr>
      </w:pPr>
      <w:r w:rsidRPr="00F041E6">
        <w:rPr>
          <w:b/>
          <w:bCs/>
        </w:rPr>
        <w:t>Điều khoản &amp; Điều kiện:</w:t>
      </w:r>
      <w:r w:rsidRPr="00F041E6">
        <w:t xml:space="preserve"> bao gồm</w:t>
      </w:r>
      <w:r>
        <w:t xml:space="preserve"> </w:t>
      </w:r>
      <w:r w:rsidRPr="00226BB5">
        <w:t>Điều khoản Điều kiện Kết nối này</w:t>
      </w:r>
      <w:r w:rsidRPr="00226BB5">
        <w:rPr>
          <w:b/>
        </w:rPr>
        <w:t>,</w:t>
      </w:r>
      <w:r>
        <w:rPr>
          <w:b/>
          <w:color w:val="FF0000"/>
        </w:rPr>
        <w:t xml:space="preserve"> </w:t>
      </w:r>
      <w:r w:rsidRPr="00F041E6">
        <w:rPr>
          <w:noProof/>
          <w:lang w:val="vi-VN"/>
        </w:rPr>
        <w:t xml:space="preserve"> bản Điều khoản và Điều kiện chung về Sản phẩm và Dịch vụ dành cho </w:t>
      </w:r>
      <w:r w:rsidRPr="00F041E6">
        <w:rPr>
          <w:noProof/>
        </w:rPr>
        <w:t>k</w:t>
      </w:r>
      <w:r w:rsidRPr="00F041E6">
        <w:rPr>
          <w:noProof/>
          <w:lang w:val="vi-VN"/>
        </w:rPr>
        <w:t xml:space="preserve">hách </w:t>
      </w:r>
      <w:r w:rsidRPr="00F041E6">
        <w:rPr>
          <w:noProof/>
        </w:rPr>
        <w:t>H</w:t>
      </w:r>
      <w:r w:rsidRPr="00F041E6">
        <w:rPr>
          <w:noProof/>
          <w:lang w:val="vi-VN"/>
        </w:rPr>
        <w:t xml:space="preserve">àng </w:t>
      </w:r>
      <w:r w:rsidRPr="00F041E6">
        <w:rPr>
          <w:noProof/>
        </w:rPr>
        <w:t>t</w:t>
      </w:r>
      <w:r w:rsidRPr="00F041E6">
        <w:rPr>
          <w:noProof/>
          <w:lang w:val="vi-VN"/>
        </w:rPr>
        <w:t>ổ chức của Techcombank (“Điều khoản và Điều kiện chung”)</w:t>
      </w:r>
      <w:r w:rsidRPr="00F041E6">
        <w:rPr>
          <w:noProof/>
          <w:lang w:val="en-GB"/>
        </w:rPr>
        <w:t xml:space="preserve"> </w:t>
      </w:r>
      <w:r w:rsidRPr="00F041E6">
        <w:rPr>
          <w:noProof/>
          <w:lang w:val="vi-VN"/>
        </w:rPr>
        <w:t>được đăng tải trên trang web chính thức của Techcombank (</w:t>
      </w:r>
      <w:hyperlink r:id="rId7" w:history="1">
        <w:r w:rsidRPr="006C299C">
          <w:rPr>
            <w:rStyle w:val="Hyperlink"/>
            <w:rFonts w:eastAsia="SimSun"/>
            <w:noProof/>
            <w:lang w:val="vi-VN"/>
          </w:rPr>
          <w:t>http://www.techcombank.com</w:t>
        </w:r>
        <w:r w:rsidRPr="006C299C">
          <w:rPr>
            <w:rStyle w:val="Hyperlink"/>
            <w:rFonts w:eastAsia="SimSun"/>
            <w:noProof/>
          </w:rPr>
          <w:t>/</w:t>
        </w:r>
      </w:hyperlink>
      <w:r w:rsidRPr="00F041E6">
        <w:rPr>
          <w:noProof/>
          <w:lang w:val="vi-VN"/>
        </w:rPr>
        <w:t>)</w:t>
      </w:r>
      <w:r w:rsidRPr="00F041E6">
        <w:rPr>
          <w:lang w:val="en-GB"/>
        </w:rPr>
        <w:t>.</w:t>
      </w:r>
      <w:r w:rsidRPr="00F041E6">
        <w:rPr>
          <w:lang w:val="vi-VN"/>
        </w:rPr>
        <w:t xml:space="preserve"> </w:t>
      </w:r>
    </w:p>
    <w:p w14:paraId="7B8CBB84" w14:textId="77777777" w:rsidR="00FE7E1C" w:rsidRPr="00F041E6" w:rsidRDefault="00FE7E1C" w:rsidP="00FE7E1C">
      <w:pPr>
        <w:pStyle w:val="ListParagraph"/>
        <w:widowControl w:val="0"/>
        <w:spacing w:line="276" w:lineRule="auto"/>
        <w:ind w:left="1620" w:right="540"/>
        <w:jc w:val="both"/>
        <w:rPr>
          <w:bCs/>
        </w:rPr>
      </w:pPr>
      <w:r w:rsidRPr="00F041E6">
        <w:rPr>
          <w:bCs/>
        </w:rPr>
        <w:t xml:space="preserve">Trường hợp Khách Hàng/Nhóm Khách Hàng tham gia Chương trình Ưu đãi thì Điều khoản &amp; Điều kiện còn bao gồm cả </w:t>
      </w:r>
      <w:r w:rsidRPr="00F041E6">
        <w:t xml:space="preserve">điều khoản &amp; điều kiện </w:t>
      </w:r>
      <w:r w:rsidRPr="006C299C">
        <w:t>Chương trình Ưu đãi.</w:t>
      </w:r>
    </w:p>
    <w:p w14:paraId="6102B4FB" w14:textId="77777777" w:rsidR="00FE7E1C" w:rsidRPr="00F041E6" w:rsidRDefault="00FE7E1C" w:rsidP="00FE7E1C">
      <w:pPr>
        <w:pStyle w:val="ListParagraph"/>
        <w:widowControl w:val="0"/>
        <w:numPr>
          <w:ilvl w:val="1"/>
          <w:numId w:val="3"/>
        </w:numPr>
        <w:tabs>
          <w:tab w:val="num" w:pos="1350"/>
        </w:tabs>
        <w:spacing w:line="276" w:lineRule="auto"/>
        <w:ind w:left="1620" w:right="540" w:hanging="540"/>
        <w:jc w:val="both"/>
      </w:pPr>
      <w:r w:rsidRPr="00F041E6">
        <w:rPr>
          <w:b/>
        </w:rPr>
        <w:t xml:space="preserve">Sự kiện bất khả kháng: </w:t>
      </w:r>
      <w:r w:rsidRPr="00F041E6">
        <w:rPr>
          <w:bCs/>
        </w:rPr>
        <w:t xml:space="preserve">là bất kỳ sự kiện nào xảy ra một cách khách quan không thể lường trước được và không thể khắc phục được mặc dù đã áp dụng mọi biện pháp cần thiết và khả năng cho phép của Các Bên mà ngăn cản Các Bên thực hiện nghĩa vụ theo </w:t>
      </w:r>
      <w:r w:rsidRPr="00F041E6">
        <w:t xml:space="preserve">thỏa thuận tại bản Đề nghị </w:t>
      </w:r>
      <w:r w:rsidRPr="00F041E6">
        <w:rPr>
          <w:bCs/>
        </w:rPr>
        <w:t>này.</w:t>
      </w:r>
    </w:p>
    <w:p w14:paraId="3FE5FA7E" w14:textId="77777777" w:rsidR="00FE7E1C" w:rsidRPr="00F041E6" w:rsidRDefault="00FE7E1C" w:rsidP="00FE7E1C">
      <w:pPr>
        <w:pStyle w:val="Heading1"/>
        <w:tabs>
          <w:tab w:val="left" w:pos="10620"/>
          <w:tab w:val="left" w:pos="10710"/>
        </w:tabs>
        <w:spacing w:line="276" w:lineRule="auto"/>
        <w:ind w:left="1080" w:right="540"/>
        <w:jc w:val="both"/>
      </w:pPr>
      <w:r w:rsidRPr="00F041E6">
        <w:t>ĐIỀU 2: PHẠM VI VÀ NỘI DUNG THỰC HIỆN</w:t>
      </w:r>
    </w:p>
    <w:p w14:paraId="74C79088" w14:textId="77777777" w:rsidR="00FE7E1C" w:rsidRPr="00F041E6" w:rsidRDefault="00FE7E1C" w:rsidP="00FE7E1C">
      <w:pPr>
        <w:tabs>
          <w:tab w:val="left" w:pos="10710"/>
        </w:tabs>
        <w:spacing w:line="276" w:lineRule="auto"/>
        <w:ind w:left="1080" w:right="540"/>
        <w:jc w:val="both"/>
      </w:pPr>
      <w:r w:rsidRPr="00F041E6">
        <w:t>Trên cơ sở Khách Hàng</w:t>
      </w:r>
      <w:r w:rsidRPr="00F041E6">
        <w:rPr>
          <w:bCs/>
        </w:rPr>
        <w:t>/Nhóm Khách Hàng</w:t>
      </w:r>
      <w:r w:rsidRPr="00F041E6">
        <w:t xml:space="preserve"> đáp ứng các điều kiện, yêu cầu liên quan theo quy định của Techcombank từng thời kỳ</w:t>
      </w:r>
      <w:r w:rsidRPr="006C299C">
        <w:rPr>
          <w:rStyle w:val="normaltextrun"/>
          <w:rFonts w:eastAsia="SimSun"/>
        </w:rPr>
        <w:t>, bằng văn bản này, Khách Hàng</w:t>
      </w:r>
      <w:r w:rsidRPr="00F041E6">
        <w:rPr>
          <w:bCs/>
        </w:rPr>
        <w:t>/Nhóm Khách Hàng</w:t>
      </w:r>
      <w:r w:rsidRPr="006C299C">
        <w:rPr>
          <w:rStyle w:val="normaltextrun"/>
          <w:rFonts w:eastAsia="SimSun"/>
        </w:rPr>
        <w:t xml:space="preserve"> đề nghị và Techcombank</w:t>
      </w:r>
      <w:r w:rsidRPr="00F041E6">
        <w:t xml:space="preserve"> </w:t>
      </w:r>
      <w:r w:rsidRPr="006C299C">
        <w:t>chấp thuận đề nghị</w:t>
      </w:r>
      <w:r w:rsidRPr="00F041E6">
        <w:t xml:space="preserve"> thực hiện </w:t>
      </w:r>
      <w:r w:rsidRPr="00F041E6">
        <w:rPr>
          <w:bCs/>
        </w:rPr>
        <w:t xml:space="preserve">kết nối hệ thống trực tiếp với Nền Tảng Quản Trị Nguồn Vốn Doanh Nghiệp theo các điều khoản và điều kiện tại Đề nghị kết nối hệ thống. </w:t>
      </w:r>
      <w:r w:rsidRPr="00F041E6">
        <w:t>Trong đó:</w:t>
      </w:r>
    </w:p>
    <w:p w14:paraId="2700ACAA" w14:textId="77777777" w:rsidR="00FE7E1C" w:rsidRPr="00F041E6" w:rsidRDefault="00FE7E1C" w:rsidP="00FE7E1C">
      <w:pPr>
        <w:pStyle w:val="ListParagraph"/>
        <w:numPr>
          <w:ilvl w:val="1"/>
          <w:numId w:val="8"/>
        </w:numPr>
        <w:tabs>
          <w:tab w:val="left" w:pos="1620"/>
          <w:tab w:val="left" w:pos="10710"/>
        </w:tabs>
        <w:spacing w:line="276" w:lineRule="auto"/>
        <w:ind w:left="1530" w:right="540" w:hanging="450"/>
        <w:jc w:val="both"/>
      </w:pPr>
      <w:r w:rsidRPr="00F041E6">
        <w:t>Mục đích: Để thực hiện truyền (gửi/nhận) thông tin, dữ liệu của Khách Hàng</w:t>
      </w:r>
      <w:r w:rsidRPr="00F041E6">
        <w:rPr>
          <w:bCs/>
        </w:rPr>
        <w:t>/Nhóm Khách Hàng</w:t>
      </w:r>
      <w:r w:rsidRPr="00F041E6">
        <w:t xml:space="preserve"> tại Techcombank liên quan tới việc vận hành, sử dụng các tính năng, công việc trên Nền Tảng Quản Trị Nguồn Vốn Doanh Nghiệp của Khách Hàng</w:t>
      </w:r>
      <w:r w:rsidRPr="00F041E6">
        <w:rPr>
          <w:bCs/>
        </w:rPr>
        <w:t>/Nhóm Khách Hàng</w:t>
      </w:r>
      <w:r w:rsidRPr="00F041E6">
        <w:t>.</w:t>
      </w:r>
    </w:p>
    <w:p w14:paraId="5FECC7F4" w14:textId="77777777" w:rsidR="00FE7E1C" w:rsidRPr="00F041E6" w:rsidRDefault="00FE7E1C" w:rsidP="00FE7E1C">
      <w:pPr>
        <w:pStyle w:val="ListParagraph"/>
        <w:numPr>
          <w:ilvl w:val="1"/>
          <w:numId w:val="8"/>
        </w:numPr>
        <w:tabs>
          <w:tab w:val="left" w:pos="1620"/>
          <w:tab w:val="left" w:pos="10710"/>
        </w:tabs>
        <w:spacing w:line="276" w:lineRule="auto"/>
        <w:ind w:left="1530" w:right="540" w:hanging="450"/>
        <w:jc w:val="both"/>
      </w:pPr>
      <w:r w:rsidRPr="00F041E6">
        <w:t>Phạm vi, loại dữ liệu của Khách Hàng</w:t>
      </w:r>
      <w:r w:rsidRPr="00F041E6">
        <w:rPr>
          <w:bCs/>
        </w:rPr>
        <w:t>/Nhóm Khách Hàng</w:t>
      </w:r>
      <w:r w:rsidRPr="00F041E6">
        <w:t xml:space="preserve"> được cung cấp, xử lý và truyền tải: Toàn bộ thông tin, dữ liệu của Khách Hàng</w:t>
      </w:r>
      <w:r w:rsidRPr="00F041E6">
        <w:rPr>
          <w:bCs/>
        </w:rPr>
        <w:t>/Nhóm Khách Hàng</w:t>
      </w:r>
      <w:r w:rsidRPr="00F041E6">
        <w:t xml:space="preserve"> tại Techcombank (thông tin định danh khách hàng theo quy định của pháp luật, thông tin về tài khoản, thông tin về tiền gửi, thông tin về tài sản gửi, thông tin về giao dịch, thông tin về tổ chức, cá nhân là bên bảo đảm tại Techcombank), bao gồm nhưng không giới hạn: </w:t>
      </w:r>
    </w:p>
    <w:p w14:paraId="19BFBF73"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lastRenderedPageBreak/>
        <w:t>thông tin khách hàng, bao gồm cả thông tin định danh khách hàng theo quy định pháp luật (tên, mã khách hàng, v.v.);</w:t>
      </w:r>
    </w:p>
    <w:p w14:paraId="6C205027"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t>thông tin về tài khoản thanh toán tại các Phụ lục của bản Đề nghị này, bao gồm (các) tên tài khoản, (các) số tài khoản, (các) số dư tài khoản, thông tin liên quan đến giao dịch nộp tiền, rút tiền, chuyển tiền, nhận tiền của khách hàng và các thông tin có liên quan khác;</w:t>
      </w:r>
    </w:p>
    <w:p w14:paraId="2EAFDCE8"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t>thông tin (các) khoản vay/khoản tín dụng, bảo lãnh, thư tín dụng, tài trợ và (các) hạn mức tín dụng được cấp;</w:t>
      </w:r>
    </w:p>
    <w:p w14:paraId="2BBA8A1F"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t>thông tin liên quan đến (các) giao dịch gửi tiền của Khách Hàng</w:t>
      </w:r>
      <w:r w:rsidRPr="00F041E6">
        <w:rPr>
          <w:bCs/>
        </w:rPr>
        <w:t>/Nhóm Khách Hàng</w:t>
      </w:r>
      <w:r w:rsidRPr="00F041E6">
        <w:t xml:space="preserve">, số dư các loại tiền gửi theo quy định của pháp luật (như tiền gửi có kỳ hạn, chứng chỉ tiền gửi, v.v.) và các thông tin có liên quan khác; </w:t>
      </w:r>
    </w:p>
    <w:p w14:paraId="2E5198EF"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t>thông tin về giao dịch của Khách Hàng</w:t>
      </w:r>
      <w:r w:rsidRPr="00F041E6">
        <w:rPr>
          <w:bCs/>
        </w:rPr>
        <w:t>/Nhóm Khách Hàng</w:t>
      </w:r>
      <w:r w:rsidRPr="00F041E6">
        <w:t xml:space="preserve"> (là thông tin phát sinh từ các giao dịch của Khách Hàng</w:t>
      </w:r>
      <w:r w:rsidRPr="00F041E6">
        <w:rPr>
          <w:bCs/>
        </w:rPr>
        <w:t>/Nhóm Khách Hàng</w:t>
      </w:r>
      <w:r w:rsidRPr="00F041E6">
        <w:t xml:space="preserve"> với Techcombank và tại Techcombank như giao dịch ngoại hối, phái sinh lãi suất, phái sinh giá cả hàng hóa, giao dịch bảo đảm, giao dịch đầu tư, v.v.), bao gồm thời điểm giao dịch, số lượng giao dịch, giá trị giao dịch, số dư và các thông tin có liên quan khác; và</w:t>
      </w:r>
    </w:p>
    <w:p w14:paraId="0B64E238" w14:textId="77777777" w:rsidR="00FE7E1C" w:rsidRPr="00F041E6" w:rsidRDefault="00FE7E1C" w:rsidP="00FE7E1C">
      <w:pPr>
        <w:pStyle w:val="ListParagraph"/>
        <w:numPr>
          <w:ilvl w:val="3"/>
          <w:numId w:val="6"/>
        </w:numPr>
        <w:tabs>
          <w:tab w:val="left" w:pos="1620"/>
          <w:tab w:val="left" w:pos="10710"/>
        </w:tabs>
        <w:spacing w:line="276" w:lineRule="auto"/>
        <w:ind w:left="1980" w:right="540" w:hanging="360"/>
        <w:jc w:val="both"/>
      </w:pPr>
      <w:r w:rsidRPr="00F041E6">
        <w:t>thông tin của bên thứ ba liên quan đến giao dịch của Khách Hàng</w:t>
      </w:r>
      <w:r w:rsidRPr="00F041E6">
        <w:rPr>
          <w:bCs/>
        </w:rPr>
        <w:t>/Nhóm Khách Hàng</w:t>
      </w:r>
      <w:r w:rsidRPr="00F041E6">
        <w:t xml:space="preserve"> (ví dụ như trong (các) giao dịch bảo đảm và/hoặc thông tin của các cá nhân là nhân viên/đại diện cho Khách Hàng tham gia giao dịch) với điều kiện các thông tin này là hợp pháp, hợp lệ và được phép cung cấp, xử lử lý theo quy định pháp luật. Trường hợp Khách Hàng gửi thông tin thứ ba cho Techcombank thì Khách Hàng</w:t>
      </w:r>
      <w:r w:rsidRPr="00F041E6">
        <w:rPr>
          <w:bCs/>
        </w:rPr>
        <w:t>/Nhóm Khách Hàng</w:t>
      </w:r>
      <w:r w:rsidRPr="00F041E6">
        <w:t xml:space="preserve"> xác nhận và đảm bảo rằng Khách Hàng</w:t>
      </w:r>
      <w:r w:rsidRPr="00F041E6">
        <w:rPr>
          <w:bCs/>
        </w:rPr>
        <w:t>/Nhóm Khách Hàng</w:t>
      </w:r>
      <w:r w:rsidRPr="00F041E6">
        <w:t xml:space="preserve"> đã xin chấp thuận của các bên thứ ba này. </w:t>
      </w:r>
    </w:p>
    <w:p w14:paraId="38472635" w14:textId="77777777" w:rsidR="00FE7E1C" w:rsidRPr="00F041E6" w:rsidRDefault="00FE7E1C" w:rsidP="00FE7E1C">
      <w:pPr>
        <w:pStyle w:val="ListParagraph"/>
        <w:numPr>
          <w:ilvl w:val="1"/>
          <w:numId w:val="8"/>
        </w:numPr>
        <w:tabs>
          <w:tab w:val="left" w:pos="1620"/>
          <w:tab w:val="left" w:pos="10710"/>
        </w:tabs>
        <w:spacing w:line="276" w:lineRule="auto"/>
        <w:ind w:left="1620" w:right="540" w:hanging="540"/>
        <w:jc w:val="both"/>
      </w:pPr>
      <w:r w:rsidRPr="00F041E6">
        <w:t>Bên nhận thông tin, dữ liệu: Nền Tảng Quản Trị Nguồn Vốn Doanh Nghiệp, VinID Pay và/hoặc bất kỳ chủ thể/bên thứ ba nào khác, mà theo đánh giá của Techcombank là cần biết các thông tin này, nhằm mục đích phục vụ cho việc Khách Hàng sử dụng Nền Tảng Quản Trị Nguồn Vốn Doanh Nghiệp, bất kể những chủ thể này đang ở đâu và bất kể các quy định của pháp luật về bảo mật, bí mật trong lĩnh vực ngân hàng hoặc bảo vệ dữ liệu nghiêm ngặt hơn hoặc ít nghiêm ngặt hơn tại nơi mà thông tin được chuyển đến.</w:t>
      </w:r>
    </w:p>
    <w:p w14:paraId="1C918B02" w14:textId="77777777" w:rsidR="00FE7E1C" w:rsidRPr="00F041E6" w:rsidRDefault="00FE7E1C" w:rsidP="00FE7E1C">
      <w:pPr>
        <w:pStyle w:val="ListParagraph"/>
        <w:numPr>
          <w:ilvl w:val="1"/>
          <w:numId w:val="8"/>
        </w:numPr>
        <w:tabs>
          <w:tab w:val="left" w:pos="1620"/>
          <w:tab w:val="left" w:pos="10710"/>
        </w:tabs>
        <w:spacing w:line="276" w:lineRule="auto"/>
        <w:ind w:left="1620" w:right="540" w:hanging="540"/>
        <w:jc w:val="both"/>
      </w:pPr>
      <w:r w:rsidRPr="00F041E6">
        <w:t>Phương thức gửi và truyền dữ liệu: thông qua Kết nối trực tiếp.</w:t>
      </w:r>
    </w:p>
    <w:p w14:paraId="168E97B5" w14:textId="77777777" w:rsidR="00FE7E1C" w:rsidRPr="006C299C" w:rsidRDefault="00FE7E1C" w:rsidP="00FE7E1C">
      <w:pPr>
        <w:pStyle w:val="ListParagraph"/>
        <w:numPr>
          <w:ilvl w:val="1"/>
          <w:numId w:val="8"/>
        </w:numPr>
        <w:tabs>
          <w:tab w:val="left" w:pos="1620"/>
          <w:tab w:val="left" w:pos="10710"/>
        </w:tabs>
        <w:spacing w:line="276" w:lineRule="auto"/>
        <w:ind w:left="1620" w:right="540" w:hanging="540"/>
        <w:jc w:val="both"/>
      </w:pPr>
      <w:r w:rsidRPr="006C299C">
        <w:t xml:space="preserve">Tần suất truyền dữ liệu: </w:t>
      </w:r>
    </w:p>
    <w:p w14:paraId="775EB545" w14:textId="77777777" w:rsidR="00FE7E1C" w:rsidRPr="006C299C" w:rsidRDefault="00FE7E1C" w:rsidP="00FE7E1C">
      <w:pPr>
        <w:pStyle w:val="ListParagraph"/>
        <w:tabs>
          <w:tab w:val="left" w:pos="1620"/>
          <w:tab w:val="left" w:pos="10710"/>
        </w:tabs>
        <w:spacing w:line="276" w:lineRule="auto"/>
        <w:ind w:left="1620" w:right="540"/>
        <w:jc w:val="both"/>
        <w:rPr>
          <w:bCs/>
        </w:rPr>
      </w:pPr>
      <w:r w:rsidRPr="006C299C">
        <w:rPr>
          <w:bCs/>
        </w:rPr>
        <w:t>a. Đối với dữ liệu liên quan đến các tài khoản thanh toán (theo Điều 2 Khoản 2.2 Mục b): trừ khi Khách hàng đăng ký tần suất khác tại Phụ lục đính kèm Đề nghị kết nối hệ thống, tần suất mặc định là hàng ngày (cụ thể: các thông tin giao dịch của ngày hôm nay sẽ được truyền/cập nhật muộn nhất vào ngày làm việc tiếp theo) hoặc tần suất khác theo quy định của Techcombank từng thời kỳ.</w:t>
      </w:r>
    </w:p>
    <w:p w14:paraId="075D12F4" w14:textId="77777777" w:rsidR="00FE7E1C" w:rsidRPr="006C299C" w:rsidRDefault="00FE7E1C" w:rsidP="00FE7E1C">
      <w:pPr>
        <w:pStyle w:val="ListParagraph"/>
        <w:tabs>
          <w:tab w:val="left" w:pos="1620"/>
          <w:tab w:val="left" w:pos="10710"/>
        </w:tabs>
        <w:spacing w:line="276" w:lineRule="auto"/>
        <w:ind w:left="1620" w:right="540"/>
        <w:jc w:val="both"/>
      </w:pPr>
      <w:r w:rsidRPr="006C299C">
        <w:rPr>
          <w:bCs/>
        </w:rPr>
        <w:t>b</w:t>
      </w:r>
      <w:r w:rsidRPr="00F041E6">
        <w:t xml:space="preserve">. </w:t>
      </w:r>
      <w:r w:rsidRPr="006C299C">
        <w:t xml:space="preserve">Đối với các dữ liệu khác (theo Điều 2 </w:t>
      </w:r>
      <w:r>
        <w:t>Khoản 2.2 Mục</w:t>
      </w:r>
      <w:r w:rsidRPr="006C299C">
        <w:t xml:space="preserve"> c, d, e): </w:t>
      </w:r>
    </w:p>
    <w:p w14:paraId="18ACC9EC" w14:textId="77777777" w:rsidR="00FE7E1C" w:rsidRPr="006C299C" w:rsidRDefault="00FE7E1C" w:rsidP="00FE7E1C">
      <w:pPr>
        <w:pStyle w:val="ListParagraph"/>
        <w:numPr>
          <w:ilvl w:val="0"/>
          <w:numId w:val="18"/>
        </w:numPr>
        <w:tabs>
          <w:tab w:val="left" w:pos="1620"/>
          <w:tab w:val="left" w:pos="10710"/>
        </w:tabs>
        <w:spacing w:line="276" w:lineRule="auto"/>
        <w:ind w:right="540"/>
        <w:jc w:val="both"/>
      </w:pPr>
      <w:r w:rsidRPr="006C299C">
        <w:t>Truyền dữ liệu lần đầu: tại thời điểm Khách Hàng đề nghị kết nối, Techcombank thực hiện truyền/gửi toàn bộ dữ liệu của Khách Hàng đang có tại Techcombank tính đến thời điểm này.</w:t>
      </w:r>
    </w:p>
    <w:p w14:paraId="37CB2DD0" w14:textId="77777777" w:rsidR="00FE7E1C" w:rsidRPr="006C299C" w:rsidRDefault="00FE7E1C" w:rsidP="00FE7E1C">
      <w:pPr>
        <w:pStyle w:val="ListParagraph"/>
        <w:numPr>
          <w:ilvl w:val="0"/>
          <w:numId w:val="18"/>
        </w:numPr>
        <w:tabs>
          <w:tab w:val="left" w:pos="1620"/>
          <w:tab w:val="left" w:pos="10710"/>
        </w:tabs>
        <w:spacing w:line="276" w:lineRule="auto"/>
        <w:ind w:right="540"/>
        <w:jc w:val="both"/>
        <w:rPr>
          <w:strike/>
        </w:rPr>
      </w:pPr>
      <w:r w:rsidRPr="006C299C">
        <w:t xml:space="preserve">Cập nhật dữ liệu các lần sau: Techcombank thực hiện cập nhật khi Khách Hàng/Nhóm Khách Hàng phát sinh giao dịch, muộn nhất vào ngày làm việc tiếp theo sau ngày phát sinh giao dịch </w:t>
      </w:r>
      <w:r w:rsidRPr="006C299C">
        <w:rPr>
          <w:bCs/>
        </w:rPr>
        <w:t>hoặc tần suất khác theo quy định của Techcombank từng thời kỳ</w:t>
      </w:r>
      <w:r w:rsidRPr="006C299C">
        <w:t xml:space="preserve">. </w:t>
      </w:r>
    </w:p>
    <w:p w14:paraId="08A95E8E" w14:textId="77777777" w:rsidR="00FE7E1C" w:rsidRPr="00F041E6" w:rsidRDefault="00FE7E1C" w:rsidP="00FE7E1C">
      <w:pPr>
        <w:pStyle w:val="ListParagraph"/>
        <w:numPr>
          <w:ilvl w:val="1"/>
          <w:numId w:val="8"/>
        </w:numPr>
        <w:tabs>
          <w:tab w:val="left" w:pos="1620"/>
          <w:tab w:val="left" w:pos="10710"/>
        </w:tabs>
        <w:spacing w:line="276" w:lineRule="auto"/>
        <w:ind w:left="1620" w:right="540" w:hanging="540"/>
        <w:jc w:val="both"/>
      </w:pPr>
      <w:r w:rsidRPr="00F041E6">
        <w:lastRenderedPageBreak/>
        <w:t>Các nội dung khác về cung cấp thông tin, dữ liệu Khách Hàng</w:t>
      </w:r>
      <w:r w:rsidRPr="00F041E6">
        <w:rPr>
          <w:bCs/>
        </w:rPr>
        <w:t>/Nhóm Khách Hàng</w:t>
      </w:r>
      <w:r w:rsidRPr="00F041E6">
        <w:t>: thực hiện theo thỏa thuận giữa Techcombank và Khách Hàng</w:t>
      </w:r>
      <w:r w:rsidRPr="00F041E6">
        <w:rPr>
          <w:bCs/>
        </w:rPr>
        <w:t>/Nhóm Khách Hàng</w:t>
      </w:r>
      <w:r w:rsidRPr="00F041E6">
        <w:t xml:space="preserve"> tại Điều khoản &amp; Điều kiện và các văn bản/thỏa thuận khác (nếu có). Các quyền của Techcombank theo </w:t>
      </w:r>
      <w:r w:rsidRPr="00F041E6">
        <w:rPr>
          <w:b/>
        </w:rPr>
        <w:t>Điều khoản và Điều kiện Kết nối</w:t>
      </w:r>
      <w:r w:rsidRPr="00F041E6">
        <w:t xml:space="preserve"> này sẽ không làm ảnh hưởng đến bất kỳ quyền tiết lộ thông tin nào khác mà Techcombank có thể có theo bất kỳ thỏa thuận nào mà Techcombank có với Khách Hàng</w:t>
      </w:r>
      <w:r w:rsidRPr="00F041E6">
        <w:rPr>
          <w:bCs/>
        </w:rPr>
        <w:t>/Nhóm Khách Hàng</w:t>
      </w:r>
      <w:r w:rsidRPr="00F041E6">
        <w:t xml:space="preserve"> hoặc theo bất kỳ pháp luật áp dụng nào.</w:t>
      </w:r>
    </w:p>
    <w:p w14:paraId="649D26D4" w14:textId="77777777" w:rsidR="00FE7E1C" w:rsidRPr="00F041E6" w:rsidRDefault="00FE7E1C" w:rsidP="00FE7E1C">
      <w:pPr>
        <w:tabs>
          <w:tab w:val="left" w:pos="1620"/>
          <w:tab w:val="left" w:pos="10710"/>
        </w:tabs>
        <w:spacing w:line="276" w:lineRule="auto"/>
        <w:ind w:left="1080" w:right="540"/>
        <w:jc w:val="both"/>
      </w:pPr>
    </w:p>
    <w:tbl>
      <w:tblPr>
        <w:tblStyle w:val="TableGrid"/>
        <w:tblW w:w="4301" w:type="pct"/>
        <w:tblInd w:w="1075" w:type="dxa"/>
        <w:shd w:val="clear" w:color="auto" w:fill="C00000"/>
        <w:tblLook w:val="04A0" w:firstRow="1" w:lastRow="0" w:firstColumn="1" w:lastColumn="0" w:noHBand="0" w:noVBand="1"/>
      </w:tblPr>
      <w:tblGrid>
        <w:gridCol w:w="9990"/>
      </w:tblGrid>
      <w:tr w:rsidR="00FE7E1C" w14:paraId="7CBA2C04" w14:textId="77777777" w:rsidTr="005D2754">
        <w:tc>
          <w:tcPr>
            <w:tcW w:w="5000" w:type="pct"/>
            <w:shd w:val="clear" w:color="auto" w:fill="C00000"/>
            <w:vAlign w:val="center"/>
          </w:tcPr>
          <w:p w14:paraId="7BE78A86" w14:textId="77777777" w:rsidR="00FE7E1C" w:rsidRPr="00F041E6" w:rsidRDefault="00FE7E1C" w:rsidP="005D2754">
            <w:pPr>
              <w:pStyle w:val="ListParagraph"/>
              <w:spacing w:line="276" w:lineRule="auto"/>
              <w:ind w:left="0" w:right="540"/>
              <w:rPr>
                <w:b/>
                <w:bCs/>
              </w:rPr>
            </w:pPr>
            <w:r w:rsidRPr="00F041E6">
              <w:rPr>
                <w:b/>
                <w:bCs/>
              </w:rPr>
              <w:t>B- CAM KẾT CỦA KHÁCH HÀNG/NHÓM KHÁCH HÀNG</w:t>
            </w:r>
          </w:p>
        </w:tc>
      </w:tr>
    </w:tbl>
    <w:p w14:paraId="0D3780AE" w14:textId="77777777" w:rsidR="00FE7E1C" w:rsidRPr="00F041E6" w:rsidRDefault="00FE7E1C" w:rsidP="00FE7E1C">
      <w:pPr>
        <w:tabs>
          <w:tab w:val="left" w:pos="10710"/>
        </w:tabs>
        <w:spacing w:line="276" w:lineRule="auto"/>
        <w:ind w:left="1080" w:right="540"/>
        <w:jc w:val="both"/>
        <w:rPr>
          <w:b/>
          <w:bCs/>
        </w:rPr>
      </w:pPr>
    </w:p>
    <w:p w14:paraId="255043FE" w14:textId="77777777" w:rsidR="00FE7E1C" w:rsidRPr="00F041E6" w:rsidRDefault="00FE7E1C" w:rsidP="00FE7E1C">
      <w:pPr>
        <w:tabs>
          <w:tab w:val="left" w:pos="10710"/>
        </w:tabs>
        <w:spacing w:line="276" w:lineRule="auto"/>
        <w:ind w:left="1080" w:right="540"/>
        <w:jc w:val="both"/>
        <w:rPr>
          <w:b/>
          <w:bCs/>
        </w:rPr>
      </w:pPr>
      <w:r w:rsidRPr="00F041E6">
        <w:rPr>
          <w:b/>
          <w:bCs/>
        </w:rPr>
        <w:t>ĐIỀU 1. PHÍ KẾT NỐI</w:t>
      </w:r>
    </w:p>
    <w:p w14:paraId="134D2445" w14:textId="77777777" w:rsidR="00FE7E1C" w:rsidRPr="00F041E6" w:rsidRDefault="00FE7E1C" w:rsidP="00FE7E1C">
      <w:pPr>
        <w:tabs>
          <w:tab w:val="left" w:pos="10710"/>
        </w:tabs>
        <w:spacing w:line="276" w:lineRule="auto"/>
        <w:ind w:left="1080" w:right="540"/>
        <w:jc w:val="both"/>
      </w:pPr>
      <w:r w:rsidRPr="00F041E6">
        <w:t>Theo biểu phí của Techcombank từng thời kỳ và/hoặc thỏa thuận giữa Khách Hàng</w:t>
      </w:r>
      <w:r w:rsidRPr="00F041E6">
        <w:rPr>
          <w:bCs/>
        </w:rPr>
        <w:t>/Nhóm Khách Hàng</w:t>
      </w:r>
      <w:r w:rsidRPr="00F041E6">
        <w:t xml:space="preserve"> và Techcombank.</w:t>
      </w:r>
    </w:p>
    <w:p w14:paraId="11751900" w14:textId="77777777" w:rsidR="00FE7E1C" w:rsidRPr="00F041E6" w:rsidRDefault="00FE7E1C" w:rsidP="00FE7E1C">
      <w:pPr>
        <w:tabs>
          <w:tab w:val="left" w:pos="1620"/>
          <w:tab w:val="left" w:pos="10710"/>
        </w:tabs>
        <w:spacing w:line="276" w:lineRule="auto"/>
        <w:ind w:left="1080" w:right="540"/>
        <w:jc w:val="both"/>
        <w:rPr>
          <w:b/>
        </w:rPr>
      </w:pPr>
      <w:r w:rsidRPr="00F041E6">
        <w:rPr>
          <w:b/>
          <w:bCs/>
        </w:rPr>
        <w:t>ĐIỀU 2. CAM KẾT VÀ BẢO ĐẢM CỦA KHÁCH HÀNG</w:t>
      </w:r>
      <w:r w:rsidRPr="00F041E6">
        <w:rPr>
          <w:b/>
        </w:rPr>
        <w:t>/NHÓM KHÁCH HÀNG</w:t>
      </w:r>
    </w:p>
    <w:p w14:paraId="544CD5BD" w14:textId="77777777" w:rsidR="00FE7E1C" w:rsidRPr="00F041E6" w:rsidRDefault="00FE7E1C" w:rsidP="00FE7E1C">
      <w:pPr>
        <w:pStyle w:val="ListParagraph"/>
        <w:numPr>
          <w:ilvl w:val="0"/>
          <w:numId w:val="5"/>
        </w:numPr>
        <w:tabs>
          <w:tab w:val="left" w:pos="1620"/>
          <w:tab w:val="left" w:pos="10710"/>
        </w:tabs>
        <w:spacing w:line="276" w:lineRule="auto"/>
        <w:ind w:left="1620" w:right="540" w:hanging="540"/>
        <w:jc w:val="both"/>
      </w:pPr>
      <w:r w:rsidRPr="00F041E6">
        <w:t>Khách Hàng</w:t>
      </w:r>
      <w:r w:rsidRPr="00F041E6">
        <w:rPr>
          <w:bCs/>
        </w:rPr>
        <w:t>/Nhóm Khách Hàng</w:t>
      </w:r>
      <w:r w:rsidRPr="00F041E6">
        <w:t xml:space="preserve"> xác nhận rằng mình toàn quyền quyết định và tự chịu trách nhiệm về việc sử dụng Nền Tảng Quản Trị Nguồn Vốn Doanh Nghiệp, và các yêu cầu kỹ thuật trong quá trình sử dụng cũng như mọi hành vi của Khách Hàng</w:t>
      </w:r>
      <w:r w:rsidRPr="00F041E6">
        <w:rPr>
          <w:bCs/>
        </w:rPr>
        <w:t>/Nhóm Khách Hàng</w:t>
      </w:r>
      <w:r w:rsidRPr="00F041E6">
        <w:t xml:space="preserve"> liên quan đến việc sử dụng Nền Tảng Quản Trị Nguồn Vốn Doanh Nghiệp, bao gồm nhưng không giới hạn cả việc chỉ định Techcombank thực hiện phạm vi công việc như quy định tại Đề nghị này.</w:t>
      </w:r>
    </w:p>
    <w:p w14:paraId="22B08B1B" w14:textId="77777777" w:rsidR="00FE7E1C" w:rsidRPr="00F041E6" w:rsidRDefault="00FE7E1C" w:rsidP="00FE7E1C">
      <w:pPr>
        <w:pStyle w:val="ListParagraph"/>
        <w:numPr>
          <w:ilvl w:val="0"/>
          <w:numId w:val="5"/>
        </w:numPr>
        <w:tabs>
          <w:tab w:val="left" w:pos="1620"/>
          <w:tab w:val="left" w:pos="10710"/>
        </w:tabs>
        <w:spacing w:line="276" w:lineRule="auto"/>
        <w:ind w:left="1620" w:right="540" w:hanging="540"/>
        <w:jc w:val="both"/>
      </w:pPr>
      <w:r w:rsidRPr="006C299C">
        <w:rPr>
          <w:iCs/>
        </w:rPr>
        <w:t>Không ảnh hưởng và phụ thuộc vào các điều khoản khác về cung cấp, tiết lộ và xử lý thông tin, dữ liệu khác, Khách Hàng</w:t>
      </w:r>
      <w:r w:rsidRPr="00F041E6">
        <w:rPr>
          <w:bCs/>
        </w:rPr>
        <w:t>/Nhóm Khách Hàng</w:t>
      </w:r>
      <w:r w:rsidRPr="006C299C">
        <w:rPr>
          <w:iCs/>
        </w:rPr>
        <w:t xml:space="preserve"> đề nghị, đồng ý và ủy quyền cho Techcombank được quyền tiếp nhận, xử lý, lưu trữ, cung cấp và/hoặc chia sẻ cho bên thứ ba các thông tin giao dịch, dữ liệu của Khách hàng</w:t>
      </w:r>
      <w:r w:rsidRPr="00F041E6">
        <w:rPr>
          <w:bCs/>
        </w:rPr>
        <w:t>/Nhóm Khách Hàng</w:t>
      </w:r>
      <w:r w:rsidRPr="006C299C">
        <w:rPr>
          <w:iCs/>
        </w:rPr>
        <w:t xml:space="preserve"> và của các bên thứ ba là tổ chức, cá nhân có liên quan (“</w:t>
      </w:r>
      <w:r w:rsidRPr="006C299C">
        <w:rPr>
          <w:b/>
          <w:bCs/>
          <w:iCs/>
        </w:rPr>
        <w:t>Thông Tin và Dữ Liệu</w:t>
      </w:r>
      <w:r w:rsidRPr="006C299C">
        <w:rPr>
          <w:iCs/>
        </w:rPr>
        <w:t xml:space="preserve">”) </w:t>
      </w:r>
      <w:r w:rsidRPr="00F041E6">
        <w:t>mà Techcombank có được khi Khách Hàng</w:t>
      </w:r>
      <w:r w:rsidRPr="00F041E6">
        <w:rPr>
          <w:bCs/>
        </w:rPr>
        <w:t>/Nhóm Khách Hàng</w:t>
      </w:r>
      <w:r w:rsidRPr="00F041E6">
        <w:t>/bên thứ ba cung cấp, sử dụng hoặc tương tác với các sản phẩm/dịch vụ, nhân viên và/hoặc trang tin điện tử, các kênh truyền thông của Techcombank</w:t>
      </w:r>
      <w:r w:rsidRPr="006C299C">
        <w:rPr>
          <w:iCs/>
        </w:rPr>
        <w:t>, trên cơ sở cần-phải-biết và bảo mật, để phục vụ cho việc Khách Hàng</w:t>
      </w:r>
      <w:r w:rsidRPr="00F041E6">
        <w:rPr>
          <w:bCs/>
        </w:rPr>
        <w:t>/Nhóm Khách Hàng</w:t>
      </w:r>
      <w:r w:rsidRPr="006C299C">
        <w:rPr>
          <w:iCs/>
        </w:rPr>
        <w:t xml:space="preserve"> </w:t>
      </w:r>
      <w:r w:rsidRPr="00F041E6">
        <w:t>sử dụng Nền Tảng Quản Trị Nguồn Vốn Doanh Nghiệp</w:t>
      </w:r>
      <w:r w:rsidRPr="006C299C">
        <w:rPr>
          <w:iCs/>
        </w:rPr>
        <w:t xml:space="preserve"> và </w:t>
      </w:r>
      <w:r w:rsidRPr="00F041E6">
        <w:t>sử dụng các dịch vụ, tính năng trên Nền Tảng Quản Trị Nguồn Vốn Doanh Nghiệp của Khách Hàng</w:t>
      </w:r>
      <w:r w:rsidRPr="00F041E6">
        <w:rPr>
          <w:bCs/>
        </w:rPr>
        <w:t>/Nhóm Khách Hàng</w:t>
      </w:r>
      <w:r w:rsidRPr="006C299C">
        <w:rPr>
          <w:iCs/>
        </w:rPr>
        <w:t>. Trường hợp Thông Tin và Dữ Liệu bao gồm thông tin, dữ liệu cá nhân của bên thứ ba liên quan (bao gồm nhưng không giới các cá nhân là người đại diện, nhân viên, đối tác, người có liên quan của chúng tôi,…) (“</w:t>
      </w:r>
      <w:r w:rsidRPr="006C299C">
        <w:rPr>
          <w:b/>
          <w:bCs/>
          <w:iCs/>
        </w:rPr>
        <w:t>Cá Nhân Thứ Ba</w:t>
      </w:r>
      <w:r w:rsidRPr="006C299C">
        <w:rPr>
          <w:iCs/>
        </w:rPr>
        <w:t>”), Khách Hàng</w:t>
      </w:r>
      <w:r w:rsidRPr="00F041E6">
        <w:rPr>
          <w:bCs/>
        </w:rPr>
        <w:t>/Nhóm Khách Hàng</w:t>
      </w:r>
      <w:r w:rsidRPr="006C299C">
        <w:rPr>
          <w:iCs/>
        </w:rPr>
        <w:t xml:space="preserve"> bảo đảm và cam kết rằng</w:t>
      </w:r>
      <w:r w:rsidRPr="00F041E6">
        <w:t>:</w:t>
      </w:r>
    </w:p>
    <w:p w14:paraId="69D53D4F" w14:textId="77777777" w:rsidR="00FE7E1C" w:rsidRPr="00F041E6" w:rsidRDefault="00FE7E1C" w:rsidP="00FE7E1C">
      <w:pPr>
        <w:pStyle w:val="ListParagraph"/>
        <w:numPr>
          <w:ilvl w:val="2"/>
          <w:numId w:val="9"/>
        </w:numPr>
        <w:tabs>
          <w:tab w:val="left" w:pos="10710"/>
        </w:tabs>
        <w:spacing w:line="276" w:lineRule="auto"/>
        <w:ind w:left="2430" w:right="540" w:hanging="540"/>
        <w:jc w:val="both"/>
      </w:pPr>
      <w:r w:rsidRPr="006C299C">
        <w:t>nhằm phục vụ quy trình sàng lọc hồ sơ và thiết lập người dùng của bên thứ ba liên quan, Khách Hàng</w:t>
      </w:r>
      <w:r w:rsidRPr="00F041E6">
        <w:rPr>
          <w:bCs/>
        </w:rPr>
        <w:t>/Nhóm Khách Hàng</w:t>
      </w:r>
      <w:r w:rsidRPr="006C299C">
        <w:t>, bao gồm cả các cá nhân liên quan, đồng ý rằng Techcombank sẽ cung cấp cho bên thứ ba liên quan các Thông Tin và Dữ Liệu</w:t>
      </w:r>
      <w:r w:rsidRPr="006C299C">
        <w:rPr>
          <w:iCs/>
        </w:rPr>
        <w:t>;</w:t>
      </w:r>
    </w:p>
    <w:p w14:paraId="349DE9E0" w14:textId="77777777" w:rsidR="00FE7E1C" w:rsidRPr="00F041E6" w:rsidRDefault="00FE7E1C" w:rsidP="00FE7E1C">
      <w:pPr>
        <w:pStyle w:val="ListParagraph"/>
        <w:numPr>
          <w:ilvl w:val="2"/>
          <w:numId w:val="9"/>
        </w:numPr>
        <w:tabs>
          <w:tab w:val="left" w:pos="10710"/>
        </w:tabs>
        <w:spacing w:line="276" w:lineRule="auto"/>
        <w:ind w:left="2430" w:right="540" w:hanging="540"/>
        <w:jc w:val="both"/>
        <w:rPr>
          <w:rStyle w:val="ui-provider"/>
        </w:rPr>
      </w:pPr>
      <w:r w:rsidRPr="006C299C">
        <w:rPr>
          <w:rStyle w:val="ui-provider"/>
        </w:rPr>
        <w:t>không vi phạm các quy định của pháp luật hiện hành về bảo vệ dữ liệu cá nhân trong các vấn đề bảo vệ, chia sẻ thông tin cá nhân bao gồm nhưng không giới hạn việc cung cấp, chia sẻ Thông Tin và Dữ Liệu cho Techcombank và rút, thay đổi, xóa, hạn chế xử lý dữ liệu; và</w:t>
      </w:r>
    </w:p>
    <w:p w14:paraId="2921F89D" w14:textId="77777777" w:rsidR="00FE7E1C" w:rsidRPr="006C299C" w:rsidRDefault="00FE7E1C" w:rsidP="00FE7E1C">
      <w:pPr>
        <w:pStyle w:val="BodyText"/>
        <w:widowControl/>
        <w:numPr>
          <w:ilvl w:val="2"/>
          <w:numId w:val="9"/>
        </w:numPr>
        <w:spacing w:after="0" w:line="276" w:lineRule="auto"/>
        <w:ind w:left="2430" w:right="569" w:hanging="540"/>
        <w:rPr>
          <w:rStyle w:val="ui-provider"/>
          <w:rFonts w:ascii="Times New Roman" w:eastAsia="Times New Roman" w:hAnsi="Times New Roman" w:cs="Times New Roman"/>
          <w:kern w:val="0"/>
          <w:sz w:val="24"/>
          <w:szCs w:val="24"/>
          <w:lang w:eastAsia="en-US"/>
        </w:rPr>
      </w:pPr>
      <w:r w:rsidRPr="00F041E6">
        <w:rPr>
          <w:rStyle w:val="ui-provider"/>
          <w:rFonts w:ascii="Times New Roman" w:hAnsi="Times New Roman" w:cs="Times New Roman"/>
          <w:sz w:val="24"/>
          <w:szCs w:val="24"/>
        </w:rPr>
        <w:t>chịu trách nhiệm trước các Cá Nhân Thứ Ba, pháp luật và Techcombank về nội dung cam kết này, và bồi thường thiệt hại cho Techcombank trong trường hợp có bất kỳ khiếu nại/khiếu kiện từ các Cá Nhân Thứ Ba này.</w:t>
      </w:r>
    </w:p>
    <w:p w14:paraId="174B6865" w14:textId="77777777" w:rsidR="00FE7E1C" w:rsidRPr="006C299C" w:rsidRDefault="00FE7E1C" w:rsidP="00FE7E1C">
      <w:pPr>
        <w:pStyle w:val="BodyText"/>
        <w:widowControl/>
        <w:numPr>
          <w:ilvl w:val="2"/>
          <w:numId w:val="9"/>
        </w:numPr>
        <w:spacing w:after="0" w:line="276" w:lineRule="auto"/>
        <w:ind w:left="2430" w:right="569" w:hanging="540"/>
        <w:rPr>
          <w:rStyle w:val="ui-provider"/>
          <w:rFonts w:ascii="Times New Roman" w:eastAsia="Times New Roman" w:hAnsi="Times New Roman" w:cs="Times New Roman"/>
          <w:kern w:val="0"/>
          <w:sz w:val="24"/>
          <w:szCs w:val="24"/>
          <w:lang w:eastAsia="en-US"/>
        </w:rPr>
      </w:pPr>
      <w:r w:rsidRPr="00F041E6">
        <w:rPr>
          <w:rStyle w:val="ui-provider"/>
          <w:rFonts w:ascii="Times New Roman" w:hAnsi="Times New Roman" w:cs="Times New Roman"/>
          <w:sz w:val="24"/>
          <w:szCs w:val="24"/>
        </w:rPr>
        <w:lastRenderedPageBreak/>
        <w:t>Techcombank có quyền từ chối việc tiếp nhận, xử lý, cung cấp và/hoặc chia sẻ Thông Tin và Dữ Liệu nếu Tecombank nhận thấy các Thông Tin và Dữ Liệu là không hợp pháp, không hợp lệ và/hoặc không được phép tiếp nhận/cung cấp theo các quy định pháp luật.</w:t>
      </w:r>
    </w:p>
    <w:p w14:paraId="42F09780" w14:textId="77777777" w:rsidR="00FE7E1C" w:rsidRPr="006C299C" w:rsidRDefault="00FE7E1C" w:rsidP="00FE7E1C">
      <w:pPr>
        <w:pStyle w:val="ListParagraph"/>
        <w:numPr>
          <w:ilvl w:val="0"/>
          <w:numId w:val="5"/>
        </w:numPr>
        <w:tabs>
          <w:tab w:val="left" w:pos="1620"/>
          <w:tab w:val="left" w:pos="10710"/>
        </w:tabs>
        <w:spacing w:line="276" w:lineRule="auto"/>
        <w:ind w:left="1620" w:right="540" w:hanging="540"/>
        <w:jc w:val="both"/>
      </w:pPr>
      <w:r w:rsidRPr="00F041E6">
        <w:rPr>
          <w:rFonts w:eastAsia="SimSun"/>
          <w:lang w:eastAsia="zh-CN"/>
        </w:rPr>
        <w:t>Các</w:t>
      </w:r>
      <w:r w:rsidRPr="00F041E6">
        <w:t xml:space="preserve"> nội dung khác liên quan tới sử dụng, xử lý, chia sẻ các thông tin, dữ liệu của Khách Hàng</w:t>
      </w:r>
      <w:r w:rsidRPr="00F041E6">
        <w:rPr>
          <w:bCs/>
        </w:rPr>
        <w:t>/Nhóm Khách Hàng</w:t>
      </w:r>
      <w:r w:rsidRPr="00F041E6">
        <w:t xml:space="preserve"> và của các tổ chức, cá nhân có liên quan sẽ được áp dụng và tuân thủ theo Bản Điều khoản và Điều kiện chung về Sản phẩm và Dịch vụ dành cho khách hàng tổ chức và/hoặc bản Điều khoản và Điều kiện về bảo mật và riêng tư dữ liệu của Techcombank (nếu có) được đăng tải trên trang điện tử chính thức của Techcombank. Khách Hàng</w:t>
      </w:r>
      <w:r w:rsidRPr="00F041E6">
        <w:rPr>
          <w:bCs/>
        </w:rPr>
        <w:t>/Nhóm Khách Hàng</w:t>
      </w:r>
      <w:r w:rsidRPr="00F041E6">
        <w:t xml:space="preserve"> xác nhận đã được Techcombank cung cấp, giải thích, đã đọc, hiểu rõ và hoàn toàn đồng ý nội dung của các bản điều kiện và điều khoản này, là một phần không thể tách rời văn bản này và có giá trị pháp lý ràng buộc đối với Khách Hàng</w:t>
      </w:r>
      <w:r w:rsidRPr="00F041E6">
        <w:rPr>
          <w:bCs/>
        </w:rPr>
        <w:t>/Nhóm Khách Hàng</w:t>
      </w:r>
      <w:r w:rsidRPr="00F041E6">
        <w:t>.</w:t>
      </w:r>
    </w:p>
    <w:p w14:paraId="22F0D4CE" w14:textId="77777777" w:rsidR="00FE7E1C" w:rsidRPr="006C299C" w:rsidRDefault="00FE7E1C" w:rsidP="00FE7E1C">
      <w:pPr>
        <w:pStyle w:val="ListParagraph"/>
        <w:numPr>
          <w:ilvl w:val="0"/>
          <w:numId w:val="5"/>
        </w:numPr>
        <w:tabs>
          <w:tab w:val="left" w:pos="1620"/>
          <w:tab w:val="left" w:pos="10710"/>
        </w:tabs>
        <w:spacing w:line="276" w:lineRule="auto"/>
        <w:ind w:left="1620" w:right="540" w:hanging="540"/>
        <w:jc w:val="both"/>
      </w:pPr>
      <w:r w:rsidRPr="00F041E6">
        <w:t>Khách Hàng</w:t>
      </w:r>
      <w:r w:rsidRPr="00F041E6">
        <w:rPr>
          <w:bCs/>
        </w:rPr>
        <w:t>/Nhóm Khách Hàng</w:t>
      </w:r>
      <w:r w:rsidRPr="00F041E6">
        <w:t xml:space="preserve"> cam kết không có bất cứ khiếu nại, khiếu kiện nào liên quan tới việc cung cấp thông tin, dữ liệu theo yêu cầu tại Đề nghị này và </w:t>
      </w:r>
      <w:r w:rsidRPr="006C299C">
        <w:t>cam kết tự</w:t>
      </w:r>
      <w:r w:rsidRPr="00F041E6">
        <w:t xml:space="preserve"> chịu trách nhiệm về sử dụng các dịch vụ, tính năng trên Nền Tảng Quản Trị Nguồn Vốn Doanh Nghiệp của Khách Hàng</w:t>
      </w:r>
      <w:r w:rsidRPr="00F041E6">
        <w:rPr>
          <w:bCs/>
        </w:rPr>
        <w:t xml:space="preserve">/Nhóm Khách Hàng, bao gồm </w:t>
      </w:r>
      <w:r w:rsidRPr="006C299C">
        <w:rPr>
          <w:bCs/>
        </w:rPr>
        <w:t>cả</w:t>
      </w:r>
      <w:r w:rsidRPr="00F041E6">
        <w:rPr>
          <w:bCs/>
        </w:rPr>
        <w:t xml:space="preserve"> việc ra các quyết đinh nội bộ, </w:t>
      </w:r>
      <w:r w:rsidRPr="006C299C">
        <w:rPr>
          <w:bCs/>
        </w:rPr>
        <w:t>quyết định kinh doanh</w:t>
      </w:r>
      <w:r w:rsidRPr="00F041E6">
        <w:rPr>
          <w:bCs/>
        </w:rPr>
        <w:t xml:space="preserve">, </w:t>
      </w:r>
      <w:r w:rsidRPr="006C299C">
        <w:rPr>
          <w:bCs/>
        </w:rPr>
        <w:t>giao dịch với bên thứ</w:t>
      </w:r>
      <w:r w:rsidRPr="00F041E6">
        <w:rPr>
          <w:bCs/>
        </w:rPr>
        <w:t xml:space="preserve"> </w:t>
      </w:r>
      <w:r w:rsidRPr="006C299C">
        <w:rPr>
          <w:bCs/>
        </w:rPr>
        <w:t>3</w:t>
      </w:r>
      <w:r w:rsidRPr="00F041E6">
        <w:rPr>
          <w:bCs/>
        </w:rPr>
        <w:t xml:space="preserve"> dựa</w:t>
      </w:r>
      <w:r w:rsidRPr="00F041E6">
        <w:t xml:space="preserve"> trên cơ sở các thông tin, dữ liệu của Khách Hàng </w:t>
      </w:r>
      <w:r w:rsidRPr="006C299C">
        <w:t>được Techcombank truyền sang Nền Tảng Quản Trị Nguồn Vốn Doanh Nghiệp</w:t>
      </w:r>
      <w:r w:rsidRPr="00F041E6">
        <w:t>. Techcombank không cần có bất cứ thông báo nào cho Khách Hàng khi thực hiện cung cấp các thông tin, dữ liệu của Khách Hàng theo quy định tại Đề nghị này.</w:t>
      </w:r>
    </w:p>
    <w:p w14:paraId="0C20AB5F" w14:textId="77777777" w:rsidR="00FE7E1C" w:rsidRPr="006C299C" w:rsidRDefault="00FE7E1C" w:rsidP="00FE7E1C">
      <w:pPr>
        <w:pStyle w:val="ListParagraph"/>
        <w:numPr>
          <w:ilvl w:val="0"/>
          <w:numId w:val="5"/>
        </w:numPr>
        <w:tabs>
          <w:tab w:val="left" w:pos="1620"/>
          <w:tab w:val="left" w:pos="10710"/>
        </w:tabs>
        <w:spacing w:line="276" w:lineRule="auto"/>
        <w:ind w:left="1620" w:right="540" w:hanging="540"/>
        <w:jc w:val="both"/>
      </w:pPr>
      <w:r>
        <w:t xml:space="preserve">Khách Hàng hiểu và chấp nhận rằng </w:t>
      </w:r>
      <w:r w:rsidRPr="006C299C">
        <w:t xml:space="preserve">việc kết nối hệ thống và/hoặc truyền dữ liệu </w:t>
      </w:r>
      <w:r>
        <w:t>có thể bị</w:t>
      </w:r>
      <w:r w:rsidRPr="006C299C">
        <w:t xml:space="preserve"> chậm hoặc gián đoạn, bao gồm nhưng không giới hạn các trường hợp Techcombank bảo trì, nâng cấp hệ thống, hoặc các sự cố kỹ thuật, virus, mất kết nối mạng internet, …</w:t>
      </w:r>
    </w:p>
    <w:p w14:paraId="5C5B0864" w14:textId="77777777" w:rsidR="00FE7E1C" w:rsidRPr="00F041E6" w:rsidRDefault="00FE7E1C" w:rsidP="00FE7E1C">
      <w:pPr>
        <w:pStyle w:val="ListParagraph"/>
        <w:numPr>
          <w:ilvl w:val="0"/>
          <w:numId w:val="5"/>
        </w:numPr>
        <w:tabs>
          <w:tab w:val="left" w:pos="1620"/>
          <w:tab w:val="left" w:pos="10710"/>
        </w:tabs>
        <w:spacing w:line="276" w:lineRule="auto"/>
        <w:ind w:left="1620" w:right="540" w:hanging="540"/>
        <w:jc w:val="both"/>
        <w:rPr>
          <w:rFonts w:eastAsia="SimSun"/>
          <w:lang w:eastAsia="zh-CN"/>
        </w:rPr>
      </w:pPr>
      <w:r w:rsidRPr="00F041E6">
        <w:rPr>
          <w:rFonts w:eastAsia="SimSun"/>
          <w:lang w:eastAsia="zh-CN"/>
        </w:rPr>
        <w:t xml:space="preserve">Bằng việc Người đại diện theo pháp luật/Người đại diện theo ủy quyền của Khách Hàng và của Bên Liên Kết (nếu có) ký tên, đóng dấu tại bản Đề nghị </w:t>
      </w:r>
      <w:r w:rsidRPr="006C299C">
        <w:rPr>
          <w:rFonts w:eastAsia="SimSun"/>
          <w:lang w:eastAsia="zh-CN"/>
        </w:rPr>
        <w:t>kết nối hệ thống và các Phụ lục đính kèm</w:t>
      </w:r>
      <w:r w:rsidRPr="00F041E6">
        <w:rPr>
          <w:rFonts w:eastAsia="SimSun"/>
          <w:lang w:eastAsia="zh-CN"/>
        </w:rPr>
        <w:t>, Khách Hàng/Bên Liên Kết/Nhóm Khách Hàng cam kết và xác nhận các nội dung sau:</w:t>
      </w:r>
    </w:p>
    <w:p w14:paraId="2B5DDCF7" w14:textId="77777777" w:rsidR="00FE7E1C" w:rsidRPr="00F041E6" w:rsidRDefault="00FE7E1C" w:rsidP="00FE7E1C">
      <w:pPr>
        <w:pStyle w:val="BodyText"/>
        <w:widowControl/>
        <w:numPr>
          <w:ilvl w:val="2"/>
          <w:numId w:val="13"/>
        </w:numPr>
        <w:spacing w:after="0" w:line="276" w:lineRule="auto"/>
        <w:ind w:left="2410" w:right="569" w:hanging="520"/>
        <w:rPr>
          <w:sz w:val="24"/>
          <w:szCs w:val="24"/>
        </w:rPr>
      </w:pPr>
      <w:r w:rsidRPr="00F041E6">
        <w:rPr>
          <w:rFonts w:ascii="Times New Roman" w:eastAsia="Times New Roman" w:hAnsi="Times New Roman" w:cs="Times New Roman"/>
          <w:kern w:val="0"/>
          <w:sz w:val="24"/>
          <w:szCs w:val="24"/>
          <w:lang w:eastAsia="en-US"/>
        </w:rPr>
        <w:t xml:space="preserve">Khách Hàng/Bên Liên Kết/Nhóm Khách Hàng xác nhận và đăng ký các thông tin tại bản Đề nghị này (bao gồm cả các thông tin sửa đổi, bổ sung từng thời kỳ) với Techcombank để thực hiện Kết nối hệ thống theo quy định và nội dung tại bản Đề nghị này. </w:t>
      </w:r>
    </w:p>
    <w:p w14:paraId="4AF2B424" w14:textId="77777777" w:rsidR="00FE7E1C" w:rsidRPr="00F041E6" w:rsidRDefault="00FE7E1C" w:rsidP="00FE7E1C">
      <w:pPr>
        <w:pStyle w:val="BodyText"/>
        <w:widowControl/>
        <w:numPr>
          <w:ilvl w:val="2"/>
          <w:numId w:val="13"/>
        </w:numPr>
        <w:spacing w:after="0" w:line="276" w:lineRule="auto"/>
        <w:ind w:left="2430" w:right="569" w:hanging="540"/>
        <w:rPr>
          <w:sz w:val="24"/>
          <w:szCs w:val="24"/>
        </w:rPr>
      </w:pPr>
      <w:r w:rsidRPr="00F041E6">
        <w:rPr>
          <w:rFonts w:ascii="Times New Roman" w:eastAsia="Times New Roman" w:hAnsi="Times New Roman" w:cs="Times New Roman"/>
          <w:kern w:val="0"/>
          <w:sz w:val="24"/>
          <w:szCs w:val="24"/>
          <w:lang w:eastAsia="en-US"/>
        </w:rPr>
        <w:t>Khách Hàng/Bên Liên Kết/Nhóm Khách Hàng xác nhận, đề nghị Kết nối và tuân thủ đầy đủ các nội dung quy định của bản Đề nghị này.</w:t>
      </w:r>
    </w:p>
    <w:p w14:paraId="5BF59CB2" w14:textId="77777777" w:rsidR="00FE7E1C" w:rsidRPr="00F041E6" w:rsidRDefault="00FE7E1C" w:rsidP="00FE7E1C">
      <w:pPr>
        <w:pStyle w:val="BodyText"/>
        <w:widowControl/>
        <w:numPr>
          <w:ilvl w:val="2"/>
          <w:numId w:val="13"/>
        </w:numPr>
        <w:spacing w:after="0" w:line="276" w:lineRule="auto"/>
        <w:ind w:left="2430" w:right="569" w:hanging="540"/>
        <w:rPr>
          <w:sz w:val="24"/>
          <w:szCs w:val="24"/>
        </w:rPr>
      </w:pPr>
      <w:r w:rsidRPr="00F041E6">
        <w:rPr>
          <w:rFonts w:ascii="Times New Roman" w:eastAsia="Times New Roman" w:hAnsi="Times New Roman" w:cs="Times New Roman"/>
          <w:kern w:val="0"/>
          <w:sz w:val="24"/>
          <w:szCs w:val="24"/>
          <w:lang w:eastAsia="en-US"/>
        </w:rPr>
        <w:t xml:space="preserve">Khách Hàng/Bên Liên Kết/Nhóm Khách Hàng chịu hoàn toàn trách nhiệm trước Techcombank và pháp luật về việc thực hiện theo bản Đề nghị </w:t>
      </w:r>
      <w:r w:rsidRPr="00F041E6">
        <w:t xml:space="preserve">này </w:t>
      </w:r>
      <w:r w:rsidRPr="00F041E6">
        <w:rPr>
          <w:rFonts w:ascii="Times New Roman" w:eastAsia="Times New Roman" w:hAnsi="Times New Roman" w:cs="Times New Roman"/>
          <w:kern w:val="0"/>
          <w:sz w:val="24"/>
          <w:szCs w:val="24"/>
          <w:lang w:eastAsia="en-US"/>
        </w:rPr>
        <w:t>và và mọi hậu quả phát sinh liên quan.</w:t>
      </w:r>
    </w:p>
    <w:p w14:paraId="78894DC6" w14:textId="77777777" w:rsidR="00FE7E1C" w:rsidRPr="00F041E6" w:rsidRDefault="00FE7E1C" w:rsidP="00FE7E1C">
      <w:pPr>
        <w:pStyle w:val="BodyText"/>
        <w:widowControl/>
        <w:numPr>
          <w:ilvl w:val="2"/>
          <w:numId w:val="13"/>
        </w:numPr>
        <w:spacing w:after="0" w:line="276" w:lineRule="auto"/>
        <w:ind w:left="2430" w:right="569" w:hanging="540"/>
        <w:rPr>
          <w:sz w:val="24"/>
          <w:szCs w:val="24"/>
        </w:rPr>
      </w:pPr>
      <w:r w:rsidRPr="00F041E6">
        <w:rPr>
          <w:rFonts w:ascii="Times New Roman" w:eastAsia="Times New Roman" w:hAnsi="Times New Roman" w:cs="Times New Roman"/>
          <w:kern w:val="0"/>
          <w:sz w:val="24"/>
          <w:szCs w:val="24"/>
          <w:lang w:eastAsia="en-US"/>
        </w:rPr>
        <w:t>Các sửa đổi, bổ sung (nếu có) của bản Đề nghị này là một phần không thể tách rời của bản Đề nghị này</w:t>
      </w:r>
      <w:r w:rsidRPr="00F041E6">
        <w:t xml:space="preserve"> </w:t>
      </w:r>
      <w:r w:rsidRPr="00F041E6">
        <w:rPr>
          <w:rFonts w:ascii="Times New Roman" w:eastAsia="Times New Roman" w:hAnsi="Times New Roman" w:cs="Times New Roman"/>
          <w:kern w:val="0"/>
          <w:sz w:val="24"/>
          <w:szCs w:val="24"/>
          <w:lang w:eastAsia="en-US"/>
        </w:rPr>
        <w:t>và có giá trị pháp lý ràng buộc đối với Khách Hàng/Bên Liên Kết/Nhóm Khách Hàng</w:t>
      </w:r>
      <w:r w:rsidRPr="00F041E6">
        <w:t>.</w:t>
      </w:r>
    </w:p>
    <w:p w14:paraId="4679A176" w14:textId="77777777" w:rsidR="00FE7E1C" w:rsidRPr="00F041E6" w:rsidRDefault="00FE7E1C" w:rsidP="00FE7E1C">
      <w:pPr>
        <w:pStyle w:val="BodyText"/>
        <w:widowControl/>
        <w:numPr>
          <w:ilvl w:val="2"/>
          <w:numId w:val="13"/>
        </w:numPr>
        <w:spacing w:after="0" w:line="276" w:lineRule="auto"/>
        <w:ind w:left="2430" w:right="569" w:hanging="540"/>
      </w:pPr>
      <w:r w:rsidRPr="00F041E6">
        <w:rPr>
          <w:rFonts w:ascii="Times New Roman" w:eastAsia="Times New Roman" w:hAnsi="Times New Roman" w:cs="Times New Roman"/>
          <w:kern w:val="0"/>
          <w:sz w:val="24"/>
          <w:szCs w:val="24"/>
          <w:lang w:eastAsia="en-US"/>
        </w:rPr>
        <w:t>Bản Đề nghị này</w:t>
      </w:r>
      <w:r w:rsidRPr="00F041E6">
        <w:t xml:space="preserve"> </w:t>
      </w:r>
      <w:r w:rsidRPr="00F041E6">
        <w:rPr>
          <w:rFonts w:ascii="Times New Roman" w:eastAsia="Times New Roman" w:hAnsi="Times New Roman" w:cs="Times New Roman"/>
          <w:kern w:val="0"/>
          <w:sz w:val="24"/>
          <w:szCs w:val="24"/>
          <w:lang w:eastAsia="en-US"/>
        </w:rPr>
        <w:t xml:space="preserve">sẽ tạo thành hợp đồng/thỏa thuận hoàn chỉnh về việc Kết nối giữa Khách Hàng/Bên Liên Kết/Nhóm Khách Hàng và Techcombank có hiệu lực thi hành đầy đủ. Khách Hàng/Bên Liên Kết/Nhóm Khách Hàng xác nhận đã được Techcombank giải thích, </w:t>
      </w:r>
      <w:r w:rsidRPr="00F041E6">
        <w:rPr>
          <w:rFonts w:ascii="Times New Roman" w:eastAsia="Times New Roman" w:hAnsi="Times New Roman" w:cs="Times New Roman"/>
          <w:kern w:val="0"/>
          <w:sz w:val="24"/>
          <w:szCs w:val="24"/>
          <w:lang w:eastAsia="en-US"/>
        </w:rPr>
        <w:lastRenderedPageBreak/>
        <w:t xml:space="preserve">cung cấp đầy đủ thông tin về các nội dung tại bản Đề nghị </w:t>
      </w:r>
      <w:r w:rsidRPr="00F041E6">
        <w:t>này</w:t>
      </w:r>
      <w:r w:rsidRPr="00F041E6">
        <w:rPr>
          <w:rFonts w:ascii="Times New Roman" w:eastAsia="Times New Roman" w:hAnsi="Times New Roman" w:cs="Times New Roman"/>
          <w:kern w:val="0"/>
          <w:sz w:val="24"/>
          <w:szCs w:val="24"/>
          <w:lang w:eastAsia="en-US"/>
        </w:rPr>
        <w:t xml:space="preserve"> trước khi ký kết, đồng thời đã đọc, hiểu rõ và đồng ý toàn bộ nội dung </w:t>
      </w:r>
      <w:r w:rsidRPr="00F041E6">
        <w:t>của</w:t>
      </w:r>
      <w:r w:rsidRPr="00F041E6">
        <w:rPr>
          <w:rFonts w:ascii="Times New Roman" w:eastAsia="Times New Roman" w:hAnsi="Times New Roman" w:cs="Times New Roman"/>
          <w:kern w:val="0"/>
          <w:sz w:val="24"/>
          <w:szCs w:val="24"/>
          <w:lang w:eastAsia="en-US"/>
        </w:rPr>
        <w:t xml:space="preserve"> bản Đề nghị này. </w:t>
      </w:r>
    </w:p>
    <w:p w14:paraId="43340183" w14:textId="77777777" w:rsidR="00FE7E1C" w:rsidRPr="00F041E6" w:rsidRDefault="00FE7E1C" w:rsidP="00FE7E1C">
      <w:pPr>
        <w:pStyle w:val="BodyText"/>
        <w:widowControl/>
        <w:spacing w:after="0" w:line="276" w:lineRule="auto"/>
        <w:ind w:left="720"/>
        <w:rPr>
          <w:rFonts w:ascii="Times New Roman" w:hAnsi="Times New Roman" w:cs="Times New Roman"/>
          <w:i/>
          <w:iCs/>
          <w:sz w:val="24"/>
          <w:szCs w:val="24"/>
        </w:rPr>
      </w:pPr>
      <w:r w:rsidRPr="00F041E6">
        <w:rPr>
          <w:rFonts w:ascii="Times New Roman" w:hAnsi="Times New Roman" w:cs="Times New Roman"/>
          <w:b/>
          <w:sz w:val="24"/>
          <w:szCs w:val="24"/>
        </w:rPr>
        <w:t xml:space="preserve">     ĐIỀU 3. BỒI HOÀN</w:t>
      </w:r>
    </w:p>
    <w:p w14:paraId="3D2AC9AB" w14:textId="77777777" w:rsidR="00FE7E1C" w:rsidRPr="00F041E6" w:rsidRDefault="00FE7E1C" w:rsidP="00FE7E1C">
      <w:pPr>
        <w:tabs>
          <w:tab w:val="left" w:pos="10710"/>
        </w:tabs>
        <w:spacing w:line="276" w:lineRule="auto"/>
        <w:ind w:left="1080" w:right="540"/>
        <w:jc w:val="both"/>
      </w:pPr>
      <w:r w:rsidRPr="00F041E6">
        <w:rPr>
          <w:rFonts w:eastAsia="SimSun"/>
        </w:rPr>
        <w:t xml:space="preserve">3.1. </w:t>
      </w:r>
      <w:r w:rsidRPr="00F041E6">
        <w:t>Khách Hàng</w:t>
      </w:r>
      <w:r w:rsidRPr="00F041E6">
        <w:rPr>
          <w:bCs/>
        </w:rPr>
        <w:t>/Nhóm Khách Hàng</w:t>
      </w:r>
      <w:r w:rsidRPr="00F041E6">
        <w:t xml:space="preserve"> sẽ bồi hoàn cho Techcombank đối với bất kỳ hoặc tất cả các thiệt hại, tổn thất nào mà Techcombank phải gánh chịu liên quan đến liên quan đến việc Techcombank kết nối với Nền Tảng Quản Trị Nguồn Vốn Doanh Nghiệp và/hoặc thực hiện theo các yêu cầu của Khách Hàng</w:t>
      </w:r>
      <w:r w:rsidRPr="00F041E6">
        <w:rPr>
          <w:bCs/>
        </w:rPr>
        <w:t>/Nhóm Khách Hàng</w:t>
      </w:r>
      <w:r w:rsidRPr="00F041E6">
        <w:t xml:space="preserve"> tại Đề Nghị này, bao gồm nhưng không giới hạn:</w:t>
      </w:r>
    </w:p>
    <w:p w14:paraId="2D877F1D"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yếu tố phá hoại hoặc phần mềm độc hại nào (bao gồm bất kỳ vi-rút, sâu máy tính hoặc mã độc nào) làm ảnh hưởng đến các hệ thống của Techcombank do việc kết nối, truyền dữ liệu, đăng tải hoặc cung cấp bất kỳ thư từ trao đổi, tài liệu, hướng dẫn, hoặc các tài liệu khác của Khách Hàng</w:t>
      </w:r>
      <w:r w:rsidRPr="00F041E6">
        <w:rPr>
          <w:bCs/>
        </w:rPr>
        <w:t>/Nhóm Khách Hàng</w:t>
      </w:r>
      <w:r w:rsidRPr="00F041E6">
        <w:t xml:space="preserve">; </w:t>
      </w:r>
    </w:p>
    <w:p w14:paraId="422434C8"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tranh chấp nào mà Khách Hàng</w:t>
      </w:r>
      <w:r w:rsidRPr="00F041E6">
        <w:rPr>
          <w:bCs/>
        </w:rPr>
        <w:t>/Nhóm Khách Hàng</w:t>
      </w:r>
      <w:r w:rsidRPr="00F041E6">
        <w:t xml:space="preserve"> đang có hoặc có thể sẽ có với bất kỳ bên thứ ba nào liên quan đến việc Khách Hàng</w:t>
      </w:r>
      <w:r w:rsidRPr="00F041E6">
        <w:rPr>
          <w:bCs/>
        </w:rPr>
        <w:t>/Nhóm Khách Hàng</w:t>
      </w:r>
      <w:r w:rsidRPr="00F041E6">
        <w:t xml:space="preserve"> sử dụng các dịch vụ, tính năng trên Nền Tảng Quản Trị Nguồn Vốn Doanh Nghiệp và các dịch vụ hỗ trợ mà Khách Hàng</w:t>
      </w:r>
      <w:r w:rsidRPr="00F041E6">
        <w:rPr>
          <w:bCs/>
        </w:rPr>
        <w:t>/Nhóm Khách Hàng</w:t>
      </w:r>
      <w:r w:rsidRPr="00F041E6">
        <w:t xml:space="preserve"> tham gia theo thỏa thuận giữa Khách Hàng</w:t>
      </w:r>
      <w:r w:rsidRPr="00F041E6">
        <w:rPr>
          <w:bCs/>
        </w:rPr>
        <w:t>/Nhóm Khách Hàng</w:t>
      </w:r>
      <w:r w:rsidRPr="00F041E6">
        <w:t xml:space="preserve"> và bên thứ ba cung cấp dịch vụ liên quan;</w:t>
      </w:r>
    </w:p>
    <w:p w14:paraId="0209ADCF"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yêu cầu, khiếu nại, khiếu kiện của một bên thứ ba nào đối với Techcombank liên quan đến việc sử dụng sử dụng các dịch vụ, tính năng trên Nền Tảng Quản Trị Nguồn Vốn Doanh Nghiệp và các dịch vụ hỗ trợ mà Khách Hàng</w:t>
      </w:r>
      <w:r w:rsidRPr="00F041E6">
        <w:rPr>
          <w:bCs/>
        </w:rPr>
        <w:t>/Nhóm Khách Hàng</w:t>
      </w:r>
      <w:r w:rsidRPr="00F041E6">
        <w:t xml:space="preserve"> tham gia theo thỏa thuận giữa Khách Hàng</w:t>
      </w:r>
      <w:r w:rsidRPr="00F041E6">
        <w:rPr>
          <w:bCs/>
        </w:rPr>
        <w:t>/Nhóm Khách Hàng</w:t>
      </w:r>
      <w:r w:rsidRPr="00F041E6">
        <w:t xml:space="preserve"> và bên thứ ba cung cấp dịch vụ liên quan; </w:t>
      </w:r>
    </w:p>
    <w:p w14:paraId="485D86CF"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cuộc điều tra, kiểm tra, lệnh của tòa án hoặc yêu cầu nào liên quan đến việc sử dụng các dịch vụ, tính năng trên Nền Tảng Quản Trị Nguồn Vốn Doanh Nghiệp và các dịch vụ hỗ trợ mà Khách Hàng</w:t>
      </w:r>
      <w:r w:rsidRPr="00F041E6">
        <w:rPr>
          <w:bCs/>
        </w:rPr>
        <w:t>/Nhóm Khách Hàng</w:t>
      </w:r>
      <w:r w:rsidRPr="00F041E6">
        <w:t xml:space="preserve"> tham gia theo thỏa thuận giữa Khách Hàng</w:t>
      </w:r>
      <w:r w:rsidRPr="00F041E6">
        <w:rPr>
          <w:bCs/>
        </w:rPr>
        <w:t>/Nhóm Khách Hàng</w:t>
      </w:r>
      <w:r w:rsidRPr="00F041E6">
        <w:t xml:space="preserve"> và bên thứ ba cung cấp dịch vụ;</w:t>
      </w:r>
    </w:p>
    <w:p w14:paraId="47099E46"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việc Techcombank hành động theo bất kỳ hướng dẫn/chỉ thị nào của Khách Hàng</w:t>
      </w:r>
      <w:r w:rsidRPr="00F041E6">
        <w:rPr>
          <w:bCs/>
        </w:rPr>
        <w:t>/Nhóm Khách Hàng</w:t>
      </w:r>
      <w:r w:rsidRPr="00F041E6">
        <w:t xml:space="preserve"> hoặc chủ thể được ủy quyền hoặc đại diện được ủy quyền của Khách Hàng</w:t>
      </w:r>
      <w:r w:rsidRPr="00F041E6">
        <w:rPr>
          <w:bCs/>
        </w:rPr>
        <w:t>/Nhóm Khách Hàng</w:t>
      </w:r>
      <w:r w:rsidRPr="00F041E6">
        <w:t xml:space="preserve"> mà Techcombank tin tưởng một cách thiện chí là xác thực;</w:t>
      </w:r>
    </w:p>
    <w:p w14:paraId="5709C390"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đơn, văn kiện, tài liệu hoặc thông tin nào được Khách Hàng</w:t>
      </w:r>
      <w:r w:rsidRPr="00F041E6">
        <w:rPr>
          <w:bCs/>
        </w:rPr>
        <w:t>/Nhóm Khách Hàng</w:t>
      </w:r>
      <w:r w:rsidRPr="00F041E6">
        <w:t xml:space="preserve"> hoặc bất kỳ chủ thể nào thực hiện theo yêu cầu của Khách Hàng</w:t>
      </w:r>
      <w:r w:rsidRPr="00F041E6">
        <w:rPr>
          <w:bCs/>
        </w:rPr>
        <w:t>/Nhóm Khách Hàng</w:t>
      </w:r>
      <w:r w:rsidRPr="00F041E6">
        <w:t xml:space="preserve"> hoặc thay mặt cho Khách Hàng</w:t>
      </w:r>
      <w:r w:rsidRPr="00F041E6">
        <w:rPr>
          <w:bCs/>
        </w:rPr>
        <w:t>/Nhóm Khách Hàng</w:t>
      </w:r>
      <w:r w:rsidRPr="00F041E6">
        <w:t>, hoặc bất kỳ bên thứ 3 liên quan nào khác, cung cấp cho Techcombank mà không chính xác, sai sự thật, không hoàn thiện, không cập nhật, hoặc gây hiểu nhầm;</w:t>
      </w:r>
    </w:p>
    <w:p w14:paraId="2CA046E0"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hành động sơ suất hoặc thiếu sót, gian lận hoặc không trung thực nào của Khách Hàng</w:t>
      </w:r>
      <w:r w:rsidRPr="00F041E6">
        <w:rPr>
          <w:bCs/>
        </w:rPr>
        <w:t>/Nhóm Khách Hàng</w:t>
      </w:r>
      <w:r w:rsidRPr="00F041E6">
        <w:t xml:space="preserve"> hoặc bất kỳ chủ thể được ủy quyền, chỉ định hoặc đại diện được ủy quyền, chỉ định nào của Khách Hàng</w:t>
      </w:r>
      <w:r w:rsidRPr="00F041E6">
        <w:rPr>
          <w:bCs/>
        </w:rPr>
        <w:t>/Nhóm Khách Hàng</w:t>
      </w:r>
      <w:r w:rsidRPr="00F041E6">
        <w:t xml:space="preserve"> và/hoặc bất kỳ bên thứ 3 liên quan nào;</w:t>
      </w:r>
    </w:p>
    <w:p w14:paraId="1BCBD7DE"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hành động vi phạm (bao gồm cả trường hợp do sơ suất hoặc thiếu sót, gian lận hoặc không trung thực) nào của Khách Hàng</w:t>
      </w:r>
      <w:r w:rsidRPr="00F041E6">
        <w:rPr>
          <w:bCs/>
        </w:rPr>
        <w:t>/Nhóm Khách Hàng</w:t>
      </w:r>
      <w:r w:rsidRPr="00F041E6">
        <w:t xml:space="preserve"> hoặc bất kỳ chủ thể được ủy quyền, chỉ định hoặc đại diện nào của Khách Hàng</w:t>
      </w:r>
      <w:r w:rsidRPr="00F041E6">
        <w:rPr>
          <w:bCs/>
        </w:rPr>
        <w:t>/Nhóm Khách Hàng</w:t>
      </w:r>
      <w:r w:rsidRPr="00F041E6">
        <w:t xml:space="preserve"> và/hoặc bất kỳ bên thứ 3 liên quan nào đối với chính sách sử việc sử dụng Nền Tảng Quản Trị Nguồn Vốn Doanh Nghiệp;</w:t>
      </w:r>
    </w:p>
    <w:p w14:paraId="762526FA" w14:textId="77777777" w:rsidR="00FE7E1C" w:rsidRPr="00F041E6" w:rsidRDefault="00FE7E1C" w:rsidP="00FE7E1C">
      <w:pPr>
        <w:pStyle w:val="ListParagraph"/>
        <w:numPr>
          <w:ilvl w:val="0"/>
          <w:numId w:val="7"/>
        </w:numPr>
        <w:tabs>
          <w:tab w:val="left" w:pos="10710"/>
        </w:tabs>
        <w:spacing w:line="276" w:lineRule="auto"/>
        <w:ind w:right="540"/>
        <w:jc w:val="both"/>
      </w:pPr>
      <w:r w:rsidRPr="00F041E6">
        <w:t>bất kỳ hành vi xâm phạm nào đối với quyển sở hữu trí tuệ của Techcombank;</w:t>
      </w:r>
    </w:p>
    <w:p w14:paraId="0A554207" w14:textId="77777777" w:rsidR="00FE7E1C" w:rsidRPr="00F041E6" w:rsidRDefault="00FE7E1C" w:rsidP="00FE7E1C">
      <w:pPr>
        <w:pStyle w:val="ListParagraph"/>
        <w:numPr>
          <w:ilvl w:val="0"/>
          <w:numId w:val="7"/>
        </w:numPr>
        <w:tabs>
          <w:tab w:val="left" w:pos="10710"/>
        </w:tabs>
        <w:spacing w:before="100" w:beforeAutospacing="1" w:after="100" w:afterAutospacing="1"/>
        <w:ind w:right="540"/>
        <w:jc w:val="both"/>
      </w:pPr>
      <w:r w:rsidRPr="00F041E6">
        <w:lastRenderedPageBreak/>
        <w:t>bất kỳ sự vi phạm pháp luật nào (không phải của Techcombank).</w:t>
      </w:r>
    </w:p>
    <w:p w14:paraId="03D2CE1A" w14:textId="77777777" w:rsidR="00FE7E1C" w:rsidRPr="00F041E6" w:rsidRDefault="00FE7E1C" w:rsidP="00FE7E1C">
      <w:pPr>
        <w:pStyle w:val="BodyText"/>
        <w:widowControl/>
        <w:tabs>
          <w:tab w:val="left" w:pos="990"/>
        </w:tabs>
        <w:spacing w:before="100" w:beforeAutospacing="1" w:after="100" w:afterAutospacing="1"/>
        <w:ind w:left="990" w:firstLine="180"/>
        <w:rPr>
          <w:rFonts w:ascii="Times New Roman" w:hAnsi="Times New Roman" w:cs="Times New Roman"/>
          <w:sz w:val="24"/>
          <w:szCs w:val="24"/>
        </w:rPr>
      </w:pPr>
      <w:r w:rsidRPr="00F041E6">
        <w:rPr>
          <w:rFonts w:ascii="Times New Roman" w:eastAsia="Times New Roman" w:hAnsi="Times New Roman" w:cs="Times New Roman"/>
          <w:kern w:val="0"/>
          <w:sz w:val="24"/>
          <w:szCs w:val="24"/>
          <w:lang w:eastAsia="en-US"/>
        </w:rPr>
        <w:t xml:space="preserve">3.2. Các điều khoản khác liên quan đến các bồi hoàn: </w:t>
      </w:r>
    </w:p>
    <w:p w14:paraId="493980D4" w14:textId="77777777" w:rsidR="00FE7E1C" w:rsidRPr="00F041E6" w:rsidRDefault="00FE7E1C" w:rsidP="00FE7E1C">
      <w:pPr>
        <w:pStyle w:val="NormalWeb"/>
        <w:numPr>
          <w:ilvl w:val="0"/>
          <w:numId w:val="10"/>
        </w:numPr>
        <w:tabs>
          <w:tab w:val="left" w:pos="1350"/>
          <w:tab w:val="left" w:pos="1800"/>
        </w:tabs>
        <w:ind w:left="1800" w:right="569" w:hanging="450"/>
        <w:jc w:val="both"/>
      </w:pPr>
      <w:r w:rsidRPr="00F041E6">
        <w:t>mỗi bồi hoàn là một nghĩa vụ riêng rẽ và độc lập của Khách Hàng</w:t>
      </w:r>
      <w:r w:rsidRPr="00F041E6">
        <w:rPr>
          <w:bCs/>
        </w:rPr>
        <w:t>/Nhóm Khách Hàng</w:t>
      </w:r>
      <w:r w:rsidRPr="00F041E6">
        <w:t xml:space="preserve"> đối với Techcombank, và có thể là căn cứ khởi kiện một cách riêng rẽ và độc lập;</w:t>
      </w:r>
    </w:p>
    <w:p w14:paraId="3E10267F" w14:textId="77777777" w:rsidR="00FE7E1C" w:rsidRPr="00F041E6" w:rsidRDefault="00FE7E1C" w:rsidP="00FE7E1C">
      <w:pPr>
        <w:pStyle w:val="NormalWeb"/>
        <w:numPr>
          <w:ilvl w:val="0"/>
          <w:numId w:val="10"/>
        </w:numPr>
        <w:tabs>
          <w:tab w:val="left" w:pos="1800"/>
        </w:tabs>
        <w:ind w:firstLine="1350"/>
        <w:jc w:val="both"/>
      </w:pPr>
      <w:r w:rsidRPr="00F041E6">
        <w:t>bồi hoàn cho các chi phí và phí tổn pháp lý trên cơ sở bồi hoàn toàn bộ.</w:t>
      </w:r>
    </w:p>
    <w:p w14:paraId="0CA1BC0B" w14:textId="77777777" w:rsidR="00FE7E1C" w:rsidRPr="00F041E6" w:rsidRDefault="00FE7E1C" w:rsidP="00FE7E1C">
      <w:pPr>
        <w:tabs>
          <w:tab w:val="left" w:pos="10710"/>
        </w:tabs>
        <w:spacing w:before="100" w:beforeAutospacing="1" w:after="100" w:afterAutospacing="1"/>
        <w:ind w:left="1080" w:right="540"/>
        <w:jc w:val="both"/>
        <w:rPr>
          <w:b/>
          <w:bCs/>
          <w:lang w:val="it-IT"/>
        </w:rPr>
      </w:pPr>
      <w:r w:rsidRPr="00F041E6">
        <w:rPr>
          <w:b/>
          <w:bCs/>
          <w:lang w:val="it-IT"/>
        </w:rPr>
        <w:t>ĐIỀU 4: HIỆU LỰC CỦA ĐỀ NGHỊ</w:t>
      </w:r>
    </w:p>
    <w:p w14:paraId="33B7A6AC" w14:textId="77777777" w:rsidR="00FE7E1C" w:rsidRPr="00F041E6" w:rsidRDefault="00FE7E1C" w:rsidP="00FE7E1C">
      <w:pPr>
        <w:pStyle w:val="ListParagraph"/>
        <w:numPr>
          <w:ilvl w:val="1"/>
          <w:numId w:val="12"/>
        </w:numPr>
        <w:tabs>
          <w:tab w:val="left" w:pos="10710"/>
        </w:tabs>
        <w:spacing w:line="276" w:lineRule="auto"/>
        <w:ind w:right="540" w:hanging="720"/>
        <w:jc w:val="both"/>
      </w:pPr>
      <w:r w:rsidRPr="00F041E6">
        <w:t>Đề nghị này có hiệu lực kể từ ngày ký và được chấm dứt khi Techcombank nhận được (i) Đề nghị chấm dứt từ Khách Hàng</w:t>
      </w:r>
      <w:r w:rsidRPr="00F041E6">
        <w:rPr>
          <w:bCs/>
        </w:rPr>
        <w:t>/Nhóm Khách Hàng</w:t>
      </w:r>
      <w:r w:rsidRPr="00F041E6">
        <w:t xml:space="preserve"> hoặc (ii) Thông báo của Công ty VinID Pay về việc chấm dứt Hợp Đồng Khung VinID Pay. Khách Hàng đồng ý rằng Công ty VinID Pay đã có đủ thẩm quyền hợp pháp, hợp lệ để thay mặt Khách Hàng</w:t>
      </w:r>
      <w:r w:rsidRPr="00F041E6">
        <w:rPr>
          <w:bCs/>
        </w:rPr>
        <w:t>/Nhóm Khách Hàng</w:t>
      </w:r>
      <w:r w:rsidRPr="00F041E6">
        <w:t xml:space="preserve"> yêu cầu Techcombank chấm dứt việc Kết nối và không có bất cứ khiếu nại, khiếu kiện nào về việc này.</w:t>
      </w:r>
    </w:p>
    <w:p w14:paraId="2781E290" w14:textId="77777777" w:rsidR="00FE7E1C" w:rsidRPr="00F041E6" w:rsidRDefault="00FE7E1C" w:rsidP="00FE7E1C">
      <w:pPr>
        <w:pStyle w:val="ListParagraph"/>
        <w:numPr>
          <w:ilvl w:val="1"/>
          <w:numId w:val="12"/>
        </w:numPr>
        <w:tabs>
          <w:tab w:val="left" w:pos="10710"/>
        </w:tabs>
        <w:spacing w:line="276" w:lineRule="auto"/>
        <w:ind w:right="540" w:hanging="720"/>
        <w:jc w:val="both"/>
      </w:pPr>
      <w:r w:rsidRPr="00F041E6">
        <w:t>Ngoài trường hợp chấm dứt theo Khoản 1 Điều này, Techcombank được quyền từ chối hoặc tạm dừng thực hiện hoặc chấm dứt việc thực hiện Đề nghị này của Khách Hàng/Nhóm Khách Hàng khi:</w:t>
      </w:r>
    </w:p>
    <w:p w14:paraId="3CDD6C21" w14:textId="77777777" w:rsidR="00FE7E1C" w:rsidRPr="00F041E6" w:rsidRDefault="00FE7E1C" w:rsidP="00FE7E1C">
      <w:pPr>
        <w:pStyle w:val="ListParagraph"/>
        <w:numPr>
          <w:ilvl w:val="2"/>
          <w:numId w:val="11"/>
        </w:numPr>
        <w:tabs>
          <w:tab w:val="left" w:pos="1800"/>
        </w:tabs>
        <w:spacing w:line="276" w:lineRule="auto"/>
        <w:ind w:left="1800" w:right="540" w:hanging="540"/>
        <w:jc w:val="both"/>
      </w:pPr>
      <w:r w:rsidRPr="00F041E6">
        <w:t>Techcombank nhận được thông báo từ bên thứ ba liên quan về việc Khách Hàng</w:t>
      </w:r>
      <w:r w:rsidRPr="00F041E6">
        <w:rPr>
          <w:bCs/>
        </w:rPr>
        <w:t>/Nhóm Khách Hàng</w:t>
      </w:r>
      <w:r w:rsidRPr="00F041E6">
        <w:t xml:space="preserve"> dừng sử dụng các dịch vụ, tính năng trên Nền Tảng Quản Trị Nguồn Vốn Doanh Nghiệp. </w:t>
      </w:r>
    </w:p>
    <w:p w14:paraId="158A0236" w14:textId="77777777" w:rsidR="00FE7E1C" w:rsidRPr="00F041E6" w:rsidRDefault="00FE7E1C" w:rsidP="00FE7E1C">
      <w:pPr>
        <w:pStyle w:val="ListParagraph"/>
        <w:numPr>
          <w:ilvl w:val="2"/>
          <w:numId w:val="11"/>
        </w:numPr>
        <w:tabs>
          <w:tab w:val="left" w:pos="1800"/>
        </w:tabs>
        <w:spacing w:line="276" w:lineRule="auto"/>
        <w:ind w:left="1800" w:right="540" w:hanging="540"/>
        <w:jc w:val="both"/>
      </w:pPr>
      <w:r w:rsidRPr="00F041E6">
        <w:t>Có yêu cầu từ cơ quan chức năng có thẩm quyền về việc chấm dứt thực hiện các nội dung của Đề nghị.</w:t>
      </w:r>
    </w:p>
    <w:p w14:paraId="6A838B62" w14:textId="77777777" w:rsidR="00FE7E1C" w:rsidRPr="00F041E6" w:rsidRDefault="00FE7E1C" w:rsidP="00FE7E1C">
      <w:pPr>
        <w:pStyle w:val="ListParagraph"/>
        <w:numPr>
          <w:ilvl w:val="2"/>
          <w:numId w:val="11"/>
        </w:numPr>
        <w:tabs>
          <w:tab w:val="left" w:pos="1800"/>
        </w:tabs>
        <w:spacing w:line="276" w:lineRule="auto"/>
        <w:ind w:left="1800" w:right="540" w:hanging="540"/>
        <w:jc w:val="both"/>
      </w:pPr>
      <w:r w:rsidRPr="00F041E6">
        <w:t>Bất kỳ trường hợp nào phát sinh mà Techcombank có cơ sở tin rằng Khách hàng</w:t>
      </w:r>
      <w:r w:rsidRPr="00F041E6">
        <w:rPr>
          <w:bCs/>
        </w:rPr>
        <w:t>/Nhóm Khách Hàng</w:t>
      </w:r>
      <w:r w:rsidRPr="00F041E6">
        <w:t xml:space="preserve"> không thể hoặc có thể không thực hiện hoặc không tuân theo các nghĩa vụ quy định tại Đề nghị này và/hoặc các Điều khoản &amp; Điều kiện.</w:t>
      </w:r>
    </w:p>
    <w:p w14:paraId="53873087" w14:textId="77777777" w:rsidR="00FE7E1C" w:rsidRPr="00F041E6" w:rsidRDefault="00FE7E1C" w:rsidP="00FE7E1C">
      <w:pPr>
        <w:pStyle w:val="ListParagraph"/>
        <w:numPr>
          <w:ilvl w:val="2"/>
          <w:numId w:val="11"/>
        </w:numPr>
        <w:tabs>
          <w:tab w:val="left" w:pos="1800"/>
        </w:tabs>
        <w:spacing w:line="276" w:lineRule="auto"/>
        <w:ind w:left="1800" w:right="540" w:hanging="540"/>
        <w:jc w:val="both"/>
      </w:pPr>
      <w:r w:rsidRPr="00F041E6">
        <w:t>Trường hợp khác mà Techcombank thấy rằng việc thực hiện theo yêu cầu của Khách Hàng/Nhóm Khách Hàng tại Đề nghị này là không phù hợp với quy định pháp luật và/hoặc quy định nội bộ của Techcombank.</w:t>
      </w:r>
    </w:p>
    <w:p w14:paraId="045D838A" w14:textId="77777777" w:rsidR="00FE7E1C" w:rsidRPr="00F041E6" w:rsidRDefault="00FE7E1C" w:rsidP="00FE7E1C">
      <w:pPr>
        <w:pStyle w:val="ListParagraph"/>
        <w:numPr>
          <w:ilvl w:val="1"/>
          <w:numId w:val="12"/>
        </w:numPr>
        <w:tabs>
          <w:tab w:val="left" w:pos="10710"/>
        </w:tabs>
        <w:spacing w:line="276" w:lineRule="auto"/>
        <w:ind w:right="540" w:hanging="720"/>
        <w:jc w:val="both"/>
      </w:pPr>
      <w:r w:rsidRPr="00F041E6">
        <w:t>Xử lý chấm dứt Đề nghị</w:t>
      </w:r>
    </w:p>
    <w:p w14:paraId="128BE61B" w14:textId="77777777" w:rsidR="00FE7E1C" w:rsidRPr="00F041E6" w:rsidRDefault="00FE7E1C" w:rsidP="00FE7E1C">
      <w:pPr>
        <w:pStyle w:val="ListParagraph"/>
        <w:numPr>
          <w:ilvl w:val="3"/>
          <w:numId w:val="4"/>
        </w:numPr>
        <w:spacing w:line="276" w:lineRule="auto"/>
        <w:ind w:left="1800" w:right="540" w:hanging="540"/>
        <w:jc w:val="both"/>
      </w:pPr>
      <w:r w:rsidRPr="00F041E6">
        <w:t>Việc chấm dứt Đề nghị này vì bất kỳ lý do gì hay chấm dứt hoạt động kinh doanh của một Bên không có nghĩa là chấm dứt các nghĩa vụ mà Bên đó chưa hoàn thành tính đến ngày chấm dứt theo quy định của Đề nghị này.</w:t>
      </w:r>
    </w:p>
    <w:p w14:paraId="1C074A4A" w14:textId="77777777" w:rsidR="00FE7E1C" w:rsidRPr="00F041E6" w:rsidRDefault="00FE7E1C" w:rsidP="00FE7E1C">
      <w:pPr>
        <w:pStyle w:val="ListParagraph"/>
        <w:numPr>
          <w:ilvl w:val="3"/>
          <w:numId w:val="4"/>
        </w:numPr>
        <w:spacing w:line="276" w:lineRule="auto"/>
        <w:ind w:left="1800" w:right="540" w:hanging="540"/>
        <w:jc w:val="both"/>
        <w:rPr>
          <w:strike/>
        </w:rPr>
      </w:pPr>
      <w:r w:rsidRPr="00F041E6">
        <w:rPr>
          <w:lang w:val="en-GB"/>
        </w:rPr>
        <w:t>Khách Hàng</w:t>
      </w:r>
      <w:r w:rsidRPr="00F041E6">
        <w:rPr>
          <w:bCs/>
        </w:rPr>
        <w:t>/Nhóm Khách Hàng</w:t>
      </w:r>
      <w:r w:rsidRPr="00F041E6">
        <w:rPr>
          <w:lang w:val="en-GB"/>
        </w:rPr>
        <w:t xml:space="preserve"> có trách nhiệm hoàn thành các nghĩa vụ còn tồn đọng phát sinh với Techcombank. </w:t>
      </w:r>
      <w:r w:rsidRPr="00F041E6">
        <w:t>Các bên thực hiện phối hợp để đối soát các nghĩa vụ còn tồn đọng tính đến trước ngày chấm dứt.</w:t>
      </w:r>
    </w:p>
    <w:p w14:paraId="5EB9C05D" w14:textId="77777777" w:rsidR="00FE7E1C" w:rsidRPr="00F041E6" w:rsidRDefault="00FE7E1C" w:rsidP="00FE7E1C">
      <w:pPr>
        <w:pStyle w:val="ListParagraph"/>
        <w:numPr>
          <w:ilvl w:val="1"/>
          <w:numId w:val="12"/>
        </w:numPr>
        <w:tabs>
          <w:tab w:val="left" w:pos="10710"/>
        </w:tabs>
        <w:spacing w:line="276" w:lineRule="auto"/>
        <w:ind w:right="540" w:hanging="720"/>
        <w:jc w:val="both"/>
      </w:pPr>
      <w:r w:rsidRPr="00F041E6">
        <w:t>Đề nghị này được lập thành 02 (hai) bản có giá trị pháp lý như nhau, mỗi Bên giữ 01 (một) bản để thực hiện.</w:t>
      </w:r>
    </w:p>
    <w:p w14:paraId="17159491" w14:textId="77777777" w:rsidR="00FE7E1C" w:rsidRDefault="00FE7E1C" w:rsidP="00FE7E1C">
      <w:pPr>
        <w:tabs>
          <w:tab w:val="left" w:pos="10710"/>
        </w:tabs>
        <w:spacing w:line="276" w:lineRule="auto"/>
        <w:ind w:left="540" w:right="540"/>
        <w:jc w:val="center"/>
        <w:rPr>
          <w:b/>
          <w:bCs/>
        </w:rPr>
      </w:pPr>
    </w:p>
    <w:p w14:paraId="31F13DEB" w14:textId="77777777" w:rsidR="00FE7E1C" w:rsidRDefault="00FE7E1C" w:rsidP="00FE7E1C">
      <w:pPr>
        <w:tabs>
          <w:tab w:val="left" w:pos="10710"/>
        </w:tabs>
        <w:spacing w:line="276" w:lineRule="auto"/>
        <w:ind w:left="540" w:right="540"/>
        <w:jc w:val="center"/>
        <w:rPr>
          <w:b/>
          <w:bCs/>
        </w:rPr>
      </w:pPr>
    </w:p>
    <w:p w14:paraId="0EE11F8A" w14:textId="77777777" w:rsidR="00FE7E1C" w:rsidRDefault="00FE7E1C" w:rsidP="00FE7E1C">
      <w:pPr>
        <w:tabs>
          <w:tab w:val="left" w:pos="10710"/>
        </w:tabs>
        <w:spacing w:line="276" w:lineRule="auto"/>
        <w:ind w:left="540" w:right="540"/>
        <w:jc w:val="center"/>
        <w:rPr>
          <w:b/>
          <w:bCs/>
        </w:rPr>
      </w:pPr>
    </w:p>
    <w:p w14:paraId="45E1D2F9" w14:textId="77777777" w:rsidR="0083491A" w:rsidRPr="00FE7E1C" w:rsidRDefault="0083491A" w:rsidP="00FE7E1C"/>
    <w:sectPr w:rsidR="0083491A" w:rsidRPr="00FE7E1C" w:rsidSect="00F32600">
      <w:headerReference w:type="default" r:id="rId8"/>
      <w:footerReference w:type="even" r:id="rId9"/>
      <w:footerReference w:type="default" r:id="rId10"/>
      <w:footerReference w:type="first" r:id="rId11"/>
      <w:pgSz w:w="12240" w:h="15840"/>
      <w:pgMar w:top="1440" w:right="333" w:bottom="1440"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C0864" w14:textId="77777777" w:rsidR="00DB5180" w:rsidRDefault="00DB5180" w:rsidP="0083491A">
      <w:r>
        <w:separator/>
      </w:r>
    </w:p>
  </w:endnote>
  <w:endnote w:type="continuationSeparator" w:id="0">
    <w:p w14:paraId="72322812" w14:textId="77777777" w:rsidR="00DB5180" w:rsidRDefault="00DB5180" w:rsidP="0083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05B6" w14:textId="401E1946" w:rsidR="0083491A" w:rsidRDefault="0083491A">
    <w:pPr>
      <w:pStyle w:val="Footer"/>
    </w:pPr>
    <w:r>
      <w:rPr>
        <w:noProof/>
      </w:rPr>
      <mc:AlternateContent>
        <mc:Choice Requires="wps">
          <w:drawing>
            <wp:anchor distT="0" distB="0" distL="0" distR="0" simplePos="0" relativeHeight="251659264" behindDoc="0" locked="0" layoutInCell="1" allowOverlap="1" wp14:anchorId="5DBC5BEF" wp14:editId="703974C4">
              <wp:simplePos x="635" y="635"/>
              <wp:positionH relativeFrom="column">
                <wp:align>center</wp:align>
              </wp:positionH>
              <wp:positionV relativeFrom="paragraph">
                <wp:posOffset>635</wp:posOffset>
              </wp:positionV>
              <wp:extent cx="443865" cy="443865"/>
              <wp:effectExtent l="0" t="0" r="15875" b="17145"/>
              <wp:wrapSquare wrapText="bothSides"/>
              <wp:docPr id="5" name="Text Box 5"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BC5BEF" id="_x0000_t202" coordsize="21600,21600" o:spt="202" path="m,l,21600r21600,l21600,xe">
              <v:stroke joinstyle="miter"/>
              <v:path gradientshapeok="t" o:connecttype="rect"/>
            </v:shapetype>
            <v:shape id="Text Box 5" o:spid="_x0000_s1026" type="#_x0000_t202" alt="Public Document"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33953E3" w14:textId="0953F4C0"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E94D" w14:textId="55753475" w:rsidR="0083491A" w:rsidRDefault="0083491A">
    <w:pPr>
      <w:pStyle w:val="Footer"/>
    </w:pPr>
    <w:r>
      <w:rPr>
        <w:noProof/>
      </w:rPr>
      <mc:AlternateContent>
        <mc:Choice Requires="wps">
          <w:drawing>
            <wp:anchor distT="0" distB="0" distL="0" distR="0" simplePos="0" relativeHeight="251660288" behindDoc="0" locked="0" layoutInCell="1" allowOverlap="1" wp14:anchorId="0C6A59C1" wp14:editId="023B1CFC">
              <wp:simplePos x="914400" y="9433560"/>
              <wp:positionH relativeFrom="column">
                <wp:align>center</wp:align>
              </wp:positionH>
              <wp:positionV relativeFrom="paragraph">
                <wp:posOffset>635</wp:posOffset>
              </wp:positionV>
              <wp:extent cx="443865" cy="443865"/>
              <wp:effectExtent l="0" t="0" r="15875" b="17145"/>
              <wp:wrapSquare wrapText="bothSides"/>
              <wp:docPr id="6" name="Text Box 6"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A59C1" id="_x0000_t202" coordsize="21600,21600" o:spt="202" path="m,l,21600r21600,l21600,xe">
              <v:stroke joinstyle="miter"/>
              <v:path gradientshapeok="t" o:connecttype="rect"/>
            </v:shapetype>
            <v:shape id="Text Box 6" o:spid="_x0000_s1027" type="#_x0000_t202" alt="Public Document"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019E1A6" w14:textId="0BF27FD7"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AEFF" w14:textId="4727CA49" w:rsidR="0083491A" w:rsidRDefault="0083491A">
    <w:pPr>
      <w:pStyle w:val="Footer"/>
    </w:pPr>
    <w:r>
      <w:rPr>
        <w:noProof/>
      </w:rPr>
      <mc:AlternateContent>
        <mc:Choice Requires="wps">
          <w:drawing>
            <wp:anchor distT="0" distB="0" distL="0" distR="0" simplePos="0" relativeHeight="251658240" behindDoc="0" locked="0" layoutInCell="1" allowOverlap="1" wp14:anchorId="5C883772" wp14:editId="160D941E">
              <wp:simplePos x="635" y="635"/>
              <wp:positionH relativeFrom="column">
                <wp:align>center</wp:align>
              </wp:positionH>
              <wp:positionV relativeFrom="paragraph">
                <wp:posOffset>635</wp:posOffset>
              </wp:positionV>
              <wp:extent cx="443865" cy="443865"/>
              <wp:effectExtent l="0" t="0" r="15875" b="17145"/>
              <wp:wrapSquare wrapText="bothSides"/>
              <wp:docPr id="4" name="Text Box 4" descr="Public Documen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883772" id="_x0000_t202" coordsize="21600,21600" o:spt="202" path="m,l,21600r21600,l21600,xe">
              <v:stroke joinstyle="miter"/>
              <v:path gradientshapeok="t" o:connecttype="rect"/>
            </v:shapetype>
            <v:shape id="Text Box 4" o:spid="_x0000_s1028" type="#_x0000_t202" alt="Public Document"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AD884EE" w14:textId="4F70577B" w:rsidR="0083491A" w:rsidRPr="0083491A" w:rsidRDefault="0083491A">
                    <w:pPr>
                      <w:rPr>
                        <w:rFonts w:ascii="Calibri" w:eastAsia="Calibri" w:hAnsi="Calibri" w:cs="Calibri"/>
                        <w:noProof/>
                        <w:color w:val="FF0000"/>
                        <w:sz w:val="20"/>
                        <w:szCs w:val="20"/>
                      </w:rPr>
                    </w:pPr>
                    <w:r w:rsidRPr="0083491A">
                      <w:rPr>
                        <w:rFonts w:ascii="Calibri" w:eastAsia="Calibri" w:hAnsi="Calibri" w:cs="Calibri"/>
                        <w:noProof/>
                        <w:color w:val="FF0000"/>
                        <w:sz w:val="20"/>
                        <w:szCs w:val="20"/>
                      </w:rPr>
                      <w:t>Public Document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3B3F9" w14:textId="77777777" w:rsidR="00DB5180" w:rsidRDefault="00DB5180" w:rsidP="0083491A">
      <w:r>
        <w:separator/>
      </w:r>
    </w:p>
  </w:footnote>
  <w:footnote w:type="continuationSeparator" w:id="0">
    <w:p w14:paraId="0FC8340F" w14:textId="77777777" w:rsidR="00DB5180" w:rsidRDefault="00DB5180" w:rsidP="0083491A">
      <w:r>
        <w:continuationSeparator/>
      </w:r>
    </w:p>
  </w:footnote>
  <w:footnote w:id="1">
    <w:p w14:paraId="6F03DE32" w14:textId="77777777" w:rsidR="00FE7E1C" w:rsidRPr="001D738C" w:rsidRDefault="00FE7E1C" w:rsidP="00FE7E1C">
      <w:pPr>
        <w:pStyle w:val="FootnoteText"/>
        <w:rPr>
          <w:sz w:val="18"/>
          <w:szCs w:val="18"/>
        </w:rPr>
      </w:pPr>
      <w:r w:rsidRPr="001D738C">
        <w:rPr>
          <w:rStyle w:val="FootnoteReference"/>
          <w:sz w:val="18"/>
          <w:szCs w:val="18"/>
        </w:rPr>
        <w:footnoteRef/>
      </w:r>
      <w:r w:rsidRPr="001D738C">
        <w:rPr>
          <w:sz w:val="18"/>
          <w:szCs w:val="18"/>
        </w:rPr>
        <w:t xml:space="preserve"> Các thông tin tại Đề nghị này cần được đánh máy để đảm bảo độ chính xác của các thông tin đăng ký</w:t>
      </w:r>
      <w:r>
        <w:rPr>
          <w:sz w:val="18"/>
          <w:szCs w:val="18"/>
        </w:rPr>
        <w:t>. Bộ mẫu biểu cần được đóng dấu giáp lai bởi KH.</w:t>
      </w:r>
    </w:p>
  </w:footnote>
  <w:footnote w:id="2">
    <w:p w14:paraId="0270068D" w14:textId="77777777" w:rsidR="00FE7E1C" w:rsidRDefault="00FE7E1C" w:rsidP="00FE7E1C">
      <w:pPr>
        <w:pStyle w:val="FootnoteText"/>
      </w:pPr>
      <w:r w:rsidRPr="001D738C">
        <w:rPr>
          <w:rStyle w:val="FootnoteReference"/>
          <w:sz w:val="18"/>
          <w:szCs w:val="18"/>
        </w:rPr>
        <w:footnoteRef/>
      </w:r>
      <w:r w:rsidRPr="001D738C">
        <w:rPr>
          <w:sz w:val="18"/>
          <w:szCs w:val="18"/>
        </w:rPr>
        <w:t xml:space="preserve"> Techcombank sẽ gửi thông tin tới email Quý KH đăng ký khi mở Tài khoản thanh toán tại Techcombank trong trường hợp Quý KH không đăng ký thông tin tại mục này</w:t>
      </w:r>
    </w:p>
  </w:footnote>
  <w:footnote w:id="3">
    <w:p w14:paraId="1EB7EF5F" w14:textId="77777777" w:rsidR="00FE7E1C" w:rsidRPr="001D738C" w:rsidRDefault="00FE7E1C" w:rsidP="00FE7E1C">
      <w:pPr>
        <w:pStyle w:val="FootnoteText"/>
        <w:rPr>
          <w:sz w:val="18"/>
          <w:szCs w:val="18"/>
        </w:rPr>
      </w:pPr>
      <w:r>
        <w:rPr>
          <w:rStyle w:val="FootnoteReference"/>
        </w:rPr>
        <w:footnoteRef/>
      </w:r>
      <w:r>
        <w:t xml:space="preserve"> </w:t>
      </w:r>
      <w:r w:rsidRPr="001D738C">
        <w:rPr>
          <w:sz w:val="18"/>
          <w:szCs w:val="18"/>
        </w:rPr>
        <w:t xml:space="preserve">Các thông tin tại Đề nghị này cần được đánh máy để đảm bảo độ chính xác của các thông tin đăng ký.  </w:t>
      </w:r>
    </w:p>
  </w:footnote>
  <w:footnote w:id="4">
    <w:p w14:paraId="1166C012" w14:textId="77777777" w:rsidR="00FE7E1C" w:rsidRPr="001D738C" w:rsidRDefault="00FE7E1C" w:rsidP="00FE7E1C">
      <w:pPr>
        <w:pStyle w:val="FootnoteText"/>
        <w:rPr>
          <w:sz w:val="18"/>
          <w:szCs w:val="18"/>
        </w:rPr>
      </w:pPr>
      <w:r w:rsidRPr="001D738C">
        <w:rPr>
          <w:rStyle w:val="FootnoteReference"/>
          <w:sz w:val="18"/>
          <w:szCs w:val="18"/>
        </w:rPr>
        <w:footnoteRef/>
      </w:r>
      <w:r w:rsidRPr="001D738C">
        <w:rPr>
          <w:sz w:val="18"/>
          <w:szCs w:val="18"/>
        </w:rPr>
        <w:t xml:space="preserve">  Khách Hàng đăng ký vào ô tích chọn (nếu KH có nhu cầu)</w:t>
      </w:r>
    </w:p>
  </w:footnote>
  <w:footnote w:id="5">
    <w:p w14:paraId="2DE331A1" w14:textId="77777777" w:rsidR="00FE7E1C" w:rsidRPr="001D738C" w:rsidRDefault="00FE7E1C" w:rsidP="00FE7E1C">
      <w:pPr>
        <w:pStyle w:val="FootnoteText"/>
        <w:rPr>
          <w:sz w:val="18"/>
          <w:szCs w:val="18"/>
        </w:rPr>
      </w:pPr>
      <w:r>
        <w:rPr>
          <w:rStyle w:val="FootnoteReference"/>
        </w:rPr>
        <w:footnoteRef/>
      </w:r>
      <w:r>
        <w:t xml:space="preserve"> </w:t>
      </w:r>
      <w:r w:rsidRPr="001D738C">
        <w:rPr>
          <w:sz w:val="18"/>
          <w:szCs w:val="18"/>
        </w:rPr>
        <w:t>Các thông tin tại Đề nghị này cần được đánh máy để đảm bảo độ chính xác của các thông tin đăng ký.</w:t>
      </w:r>
    </w:p>
    <w:p w14:paraId="7FF3C513" w14:textId="77777777" w:rsidR="00FE7E1C" w:rsidRPr="001D738C" w:rsidRDefault="00FE7E1C" w:rsidP="00FE7E1C">
      <w:pPr>
        <w:pStyle w:val="FootnoteText"/>
        <w:rPr>
          <w:sz w:val="18"/>
          <w:szCs w:val="18"/>
        </w:rPr>
      </w:pPr>
      <w:r w:rsidRPr="001D738C">
        <w:rPr>
          <w:sz w:val="18"/>
          <w:szCs w:val="18"/>
        </w:rPr>
        <w:t xml:space="preserve">  Nếu Khách Hàng có nhiều Bên liên kết, Khách hàng có thể bổ sung các Phụ lục tương ứng với từng Bên liên kết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4613" w14:textId="0F26488A" w:rsidR="0083491A" w:rsidRDefault="0083491A">
    <w:pPr>
      <w:pStyle w:val="Header"/>
    </w:pPr>
    <w:r>
      <w:rPr>
        <w:noProof/>
      </w:rPr>
      <w:drawing>
        <wp:anchor distT="0" distB="0" distL="114300" distR="114300" simplePos="0" relativeHeight="251662336" behindDoc="0" locked="0" layoutInCell="1" allowOverlap="1" wp14:anchorId="08428778" wp14:editId="2E609013">
          <wp:simplePos x="0" y="0"/>
          <wp:positionH relativeFrom="column">
            <wp:posOffset>5248275</wp:posOffset>
          </wp:positionH>
          <wp:positionV relativeFrom="paragraph">
            <wp:posOffset>-142875</wp:posOffset>
          </wp:positionV>
          <wp:extent cx="1798320" cy="240030"/>
          <wp:effectExtent l="0" t="0" r="0"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40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B53B532" wp14:editId="10504809">
          <wp:simplePos x="0" y="0"/>
          <wp:positionH relativeFrom="column">
            <wp:posOffset>-907415</wp:posOffset>
          </wp:positionH>
          <wp:positionV relativeFrom="paragraph">
            <wp:posOffset>-449580</wp:posOffset>
          </wp:positionV>
          <wp:extent cx="9331960" cy="106680"/>
          <wp:effectExtent l="0" t="0" r="254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1960" cy="106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18B"/>
    <w:multiLevelType w:val="hybridMultilevel"/>
    <w:tmpl w:val="F99C66AE"/>
    <w:lvl w:ilvl="0" w:tplc="218A043E">
      <w:start w:val="1"/>
      <w:numFmt w:val="decimal"/>
      <w:lvlText w:val="%1."/>
      <w:lvlJc w:val="left"/>
      <w:pPr>
        <w:ind w:left="1560" w:hanging="360"/>
      </w:pPr>
      <w:rPr>
        <w:rFonts w:hint="default"/>
      </w:rPr>
    </w:lvl>
    <w:lvl w:ilvl="1" w:tplc="FDCAC232" w:tentative="1">
      <w:start w:val="1"/>
      <w:numFmt w:val="lowerLetter"/>
      <w:lvlText w:val="%2."/>
      <w:lvlJc w:val="left"/>
      <w:pPr>
        <w:ind w:left="2280" w:hanging="360"/>
      </w:pPr>
    </w:lvl>
    <w:lvl w:ilvl="2" w:tplc="A4306D8C" w:tentative="1">
      <w:start w:val="1"/>
      <w:numFmt w:val="lowerRoman"/>
      <w:lvlText w:val="%3."/>
      <w:lvlJc w:val="right"/>
      <w:pPr>
        <w:ind w:left="3000" w:hanging="180"/>
      </w:pPr>
    </w:lvl>
    <w:lvl w:ilvl="3" w:tplc="0D1403B8" w:tentative="1">
      <w:start w:val="1"/>
      <w:numFmt w:val="decimal"/>
      <w:lvlText w:val="%4."/>
      <w:lvlJc w:val="left"/>
      <w:pPr>
        <w:ind w:left="3720" w:hanging="360"/>
      </w:pPr>
    </w:lvl>
    <w:lvl w:ilvl="4" w:tplc="21AC1584" w:tentative="1">
      <w:start w:val="1"/>
      <w:numFmt w:val="lowerLetter"/>
      <w:lvlText w:val="%5."/>
      <w:lvlJc w:val="left"/>
      <w:pPr>
        <w:ind w:left="4440" w:hanging="360"/>
      </w:pPr>
    </w:lvl>
    <w:lvl w:ilvl="5" w:tplc="D3AC0078" w:tentative="1">
      <w:start w:val="1"/>
      <w:numFmt w:val="lowerRoman"/>
      <w:lvlText w:val="%6."/>
      <w:lvlJc w:val="right"/>
      <w:pPr>
        <w:ind w:left="5160" w:hanging="180"/>
      </w:pPr>
    </w:lvl>
    <w:lvl w:ilvl="6" w:tplc="7098EDB8" w:tentative="1">
      <w:start w:val="1"/>
      <w:numFmt w:val="decimal"/>
      <w:lvlText w:val="%7."/>
      <w:lvlJc w:val="left"/>
      <w:pPr>
        <w:ind w:left="5880" w:hanging="360"/>
      </w:pPr>
    </w:lvl>
    <w:lvl w:ilvl="7" w:tplc="6C185250" w:tentative="1">
      <w:start w:val="1"/>
      <w:numFmt w:val="lowerLetter"/>
      <w:lvlText w:val="%8."/>
      <w:lvlJc w:val="left"/>
      <w:pPr>
        <w:ind w:left="6600" w:hanging="360"/>
      </w:pPr>
    </w:lvl>
    <w:lvl w:ilvl="8" w:tplc="2B885BD6" w:tentative="1">
      <w:start w:val="1"/>
      <w:numFmt w:val="lowerRoman"/>
      <w:lvlText w:val="%9."/>
      <w:lvlJc w:val="right"/>
      <w:pPr>
        <w:ind w:left="7320" w:hanging="180"/>
      </w:pPr>
    </w:lvl>
  </w:abstractNum>
  <w:abstractNum w:abstractNumId="1" w15:restartNumberingAfterBreak="0">
    <w:nsid w:val="053F7698"/>
    <w:multiLevelType w:val="multilevel"/>
    <w:tmpl w:val="A51CB8E6"/>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lowerLetter"/>
      <w:lvlText w:val="%3."/>
      <w:lvlJc w:val="left"/>
      <w:pPr>
        <w:ind w:left="4320" w:hanging="360"/>
      </w:pPr>
      <w:rPr>
        <w:rFonts w:ascii="Times New Roman" w:hAnsi="Times New Roman" w:cs="Times New Roman"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2" w15:restartNumberingAfterBreak="0">
    <w:nsid w:val="055702D2"/>
    <w:multiLevelType w:val="hybridMultilevel"/>
    <w:tmpl w:val="A7D886D0"/>
    <w:lvl w:ilvl="0" w:tplc="5CE0589C">
      <w:start w:val="1"/>
      <w:numFmt w:val="decimal"/>
      <w:lvlText w:val="%1."/>
      <w:lvlJc w:val="left"/>
      <w:pPr>
        <w:ind w:left="1494" w:hanging="360"/>
      </w:pPr>
      <w:rPr>
        <w:rFonts w:hint="default"/>
      </w:rPr>
    </w:lvl>
    <w:lvl w:ilvl="1" w:tplc="C5969F7E" w:tentative="1">
      <w:start w:val="1"/>
      <w:numFmt w:val="lowerLetter"/>
      <w:lvlText w:val="%2."/>
      <w:lvlJc w:val="left"/>
      <w:pPr>
        <w:ind w:left="2214" w:hanging="360"/>
      </w:pPr>
    </w:lvl>
    <w:lvl w:ilvl="2" w:tplc="2AD8EF96" w:tentative="1">
      <w:start w:val="1"/>
      <w:numFmt w:val="lowerRoman"/>
      <w:lvlText w:val="%3."/>
      <w:lvlJc w:val="right"/>
      <w:pPr>
        <w:ind w:left="2934" w:hanging="180"/>
      </w:pPr>
    </w:lvl>
    <w:lvl w:ilvl="3" w:tplc="012E8360" w:tentative="1">
      <w:start w:val="1"/>
      <w:numFmt w:val="decimal"/>
      <w:lvlText w:val="%4."/>
      <w:lvlJc w:val="left"/>
      <w:pPr>
        <w:ind w:left="3654" w:hanging="360"/>
      </w:pPr>
    </w:lvl>
    <w:lvl w:ilvl="4" w:tplc="5E485424" w:tentative="1">
      <w:start w:val="1"/>
      <w:numFmt w:val="lowerLetter"/>
      <w:lvlText w:val="%5."/>
      <w:lvlJc w:val="left"/>
      <w:pPr>
        <w:ind w:left="4374" w:hanging="360"/>
      </w:pPr>
    </w:lvl>
    <w:lvl w:ilvl="5" w:tplc="5ABAF7D4" w:tentative="1">
      <w:start w:val="1"/>
      <w:numFmt w:val="lowerRoman"/>
      <w:lvlText w:val="%6."/>
      <w:lvlJc w:val="right"/>
      <w:pPr>
        <w:ind w:left="5094" w:hanging="180"/>
      </w:pPr>
    </w:lvl>
    <w:lvl w:ilvl="6" w:tplc="157ED070" w:tentative="1">
      <w:start w:val="1"/>
      <w:numFmt w:val="decimal"/>
      <w:lvlText w:val="%7."/>
      <w:lvlJc w:val="left"/>
      <w:pPr>
        <w:ind w:left="5814" w:hanging="360"/>
      </w:pPr>
    </w:lvl>
    <w:lvl w:ilvl="7" w:tplc="E5A47222" w:tentative="1">
      <w:start w:val="1"/>
      <w:numFmt w:val="lowerLetter"/>
      <w:lvlText w:val="%8."/>
      <w:lvlJc w:val="left"/>
      <w:pPr>
        <w:ind w:left="6534" w:hanging="360"/>
      </w:pPr>
    </w:lvl>
    <w:lvl w:ilvl="8" w:tplc="1180AFA4" w:tentative="1">
      <w:start w:val="1"/>
      <w:numFmt w:val="lowerRoman"/>
      <w:lvlText w:val="%9."/>
      <w:lvlJc w:val="right"/>
      <w:pPr>
        <w:ind w:left="7254" w:hanging="180"/>
      </w:pPr>
    </w:lvl>
  </w:abstractNum>
  <w:abstractNum w:abstractNumId="3" w15:restartNumberingAfterBreak="0">
    <w:nsid w:val="06646B93"/>
    <w:multiLevelType w:val="hybridMultilevel"/>
    <w:tmpl w:val="521EC3CC"/>
    <w:lvl w:ilvl="0" w:tplc="0048302A">
      <w:start w:val="2"/>
      <w:numFmt w:val="bullet"/>
      <w:lvlText w:val="-"/>
      <w:lvlJc w:val="left"/>
      <w:pPr>
        <w:ind w:left="1500" w:hanging="360"/>
      </w:pPr>
      <w:rPr>
        <w:rFonts w:ascii="Times New Roman" w:eastAsia="Times New Roman" w:hAnsi="Times New Roman" w:cs="Times New Roman" w:hint="default"/>
        <w:b/>
      </w:rPr>
    </w:lvl>
    <w:lvl w:ilvl="1" w:tplc="35182F56" w:tentative="1">
      <w:start w:val="1"/>
      <w:numFmt w:val="bullet"/>
      <w:lvlText w:val="o"/>
      <w:lvlJc w:val="left"/>
      <w:pPr>
        <w:ind w:left="2220" w:hanging="360"/>
      </w:pPr>
      <w:rPr>
        <w:rFonts w:ascii="Courier New" w:hAnsi="Courier New" w:cs="Courier New" w:hint="default"/>
      </w:rPr>
    </w:lvl>
    <w:lvl w:ilvl="2" w:tplc="6C100B5C" w:tentative="1">
      <w:start w:val="1"/>
      <w:numFmt w:val="bullet"/>
      <w:lvlText w:val=""/>
      <w:lvlJc w:val="left"/>
      <w:pPr>
        <w:ind w:left="2940" w:hanging="360"/>
      </w:pPr>
      <w:rPr>
        <w:rFonts w:ascii="Wingdings" w:hAnsi="Wingdings" w:hint="default"/>
      </w:rPr>
    </w:lvl>
    <w:lvl w:ilvl="3" w:tplc="1CC0474E" w:tentative="1">
      <w:start w:val="1"/>
      <w:numFmt w:val="bullet"/>
      <w:lvlText w:val=""/>
      <w:lvlJc w:val="left"/>
      <w:pPr>
        <w:ind w:left="3660" w:hanging="360"/>
      </w:pPr>
      <w:rPr>
        <w:rFonts w:ascii="Symbol" w:hAnsi="Symbol" w:hint="default"/>
      </w:rPr>
    </w:lvl>
    <w:lvl w:ilvl="4" w:tplc="F6D01B58" w:tentative="1">
      <w:start w:val="1"/>
      <w:numFmt w:val="bullet"/>
      <w:lvlText w:val="o"/>
      <w:lvlJc w:val="left"/>
      <w:pPr>
        <w:ind w:left="4380" w:hanging="360"/>
      </w:pPr>
      <w:rPr>
        <w:rFonts w:ascii="Courier New" w:hAnsi="Courier New" w:cs="Courier New" w:hint="default"/>
      </w:rPr>
    </w:lvl>
    <w:lvl w:ilvl="5" w:tplc="4EEC47EE" w:tentative="1">
      <w:start w:val="1"/>
      <w:numFmt w:val="bullet"/>
      <w:lvlText w:val=""/>
      <w:lvlJc w:val="left"/>
      <w:pPr>
        <w:ind w:left="5100" w:hanging="360"/>
      </w:pPr>
      <w:rPr>
        <w:rFonts w:ascii="Wingdings" w:hAnsi="Wingdings" w:hint="default"/>
      </w:rPr>
    </w:lvl>
    <w:lvl w:ilvl="6" w:tplc="CC5EAA66" w:tentative="1">
      <w:start w:val="1"/>
      <w:numFmt w:val="bullet"/>
      <w:lvlText w:val=""/>
      <w:lvlJc w:val="left"/>
      <w:pPr>
        <w:ind w:left="5820" w:hanging="360"/>
      </w:pPr>
      <w:rPr>
        <w:rFonts w:ascii="Symbol" w:hAnsi="Symbol" w:hint="default"/>
      </w:rPr>
    </w:lvl>
    <w:lvl w:ilvl="7" w:tplc="74962756" w:tentative="1">
      <w:start w:val="1"/>
      <w:numFmt w:val="bullet"/>
      <w:lvlText w:val="o"/>
      <w:lvlJc w:val="left"/>
      <w:pPr>
        <w:ind w:left="6540" w:hanging="360"/>
      </w:pPr>
      <w:rPr>
        <w:rFonts w:ascii="Courier New" w:hAnsi="Courier New" w:cs="Courier New" w:hint="default"/>
      </w:rPr>
    </w:lvl>
    <w:lvl w:ilvl="8" w:tplc="5964ADA0" w:tentative="1">
      <w:start w:val="1"/>
      <w:numFmt w:val="bullet"/>
      <w:lvlText w:val=""/>
      <w:lvlJc w:val="left"/>
      <w:pPr>
        <w:ind w:left="7260" w:hanging="360"/>
      </w:pPr>
      <w:rPr>
        <w:rFonts w:ascii="Wingdings" w:hAnsi="Wingdings" w:hint="default"/>
      </w:rPr>
    </w:lvl>
  </w:abstractNum>
  <w:abstractNum w:abstractNumId="4" w15:restartNumberingAfterBreak="0">
    <w:nsid w:val="071D21D1"/>
    <w:multiLevelType w:val="multilevel"/>
    <w:tmpl w:val="21120780"/>
    <w:lvl w:ilvl="0">
      <w:start w:val="1"/>
      <w:numFmt w:val="decimal"/>
      <w:lvlText w:val="%1."/>
      <w:lvlJc w:val="left"/>
      <w:pPr>
        <w:ind w:left="1170" w:hanging="360"/>
      </w:pPr>
      <w:rPr>
        <w:rFonts w:hint="default"/>
      </w:rPr>
    </w:lvl>
    <w:lvl w:ilvl="1">
      <w:start w:val="1"/>
      <w:numFmt w:val="decimal"/>
      <w:lvlText w:val="3.%2."/>
      <w:lvlJc w:val="left"/>
      <w:pPr>
        <w:ind w:left="1440" w:hanging="360"/>
      </w:pPr>
      <w:rPr>
        <w:rFonts w:hint="default"/>
        <w:b w:val="0"/>
        <w:i w:val="0"/>
        <w:iCs/>
      </w:rPr>
    </w:lvl>
    <w:lvl w:ilvl="2">
      <w:start w:val="1"/>
      <w:numFmt w:val="decimal"/>
      <w:lvlText w:val="3.3.%3."/>
      <w:lvlJc w:val="left"/>
      <w:pPr>
        <w:ind w:left="1890" w:hanging="360"/>
      </w:pPr>
      <w:rPr>
        <w:rFonts w:hint="default"/>
        <w:b w:val="0"/>
        <w:i w:val="0"/>
        <w:iCs/>
      </w:rPr>
    </w:lvl>
    <w:lvl w:ilvl="3">
      <w:start w:val="1"/>
      <w:numFmt w:val="lowerLetter"/>
      <w:lvlText w:val="%4."/>
      <w:lvlJc w:val="left"/>
      <w:pPr>
        <w:ind w:left="1980" w:hanging="360"/>
      </w:pPr>
      <w:rPr>
        <w:strike w:val="0"/>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5" w15:restartNumberingAfterBreak="0">
    <w:nsid w:val="0AAE61F2"/>
    <w:multiLevelType w:val="multilevel"/>
    <w:tmpl w:val="74DEC8D6"/>
    <w:lvl w:ilvl="0">
      <w:start w:val="1"/>
      <w:numFmt w:val="none"/>
      <w:suff w:val="space"/>
      <w:lvlText w:val=""/>
      <w:lvlJc w:val="left"/>
      <w:pPr>
        <w:ind w:left="0" w:firstLine="0"/>
      </w:pPr>
      <w:rPr>
        <w:rFonts w:hint="default"/>
        <w:i w:val="0"/>
      </w:rPr>
    </w:lvl>
    <w:lvl w:ilvl="1">
      <w:start w:val="1"/>
      <w:numFmt w:val="decimal"/>
      <w:lvlText w:val="%2."/>
      <w:lvlJc w:val="left"/>
      <w:pPr>
        <w:tabs>
          <w:tab w:val="num" w:pos="706"/>
        </w:tabs>
        <w:ind w:left="706" w:hanging="706"/>
      </w:pPr>
      <w:rPr>
        <w:rFonts w:hint="default"/>
        <w:b/>
        <w:i w:val="0"/>
        <w:color w:val="auto"/>
      </w:rPr>
    </w:lvl>
    <w:lvl w:ilvl="2">
      <w:start w:val="1"/>
      <w:numFmt w:val="decimal"/>
      <w:lvlText w:val="%2.%3."/>
      <w:lvlJc w:val="left"/>
      <w:pPr>
        <w:tabs>
          <w:tab w:val="num" w:pos="706"/>
        </w:tabs>
        <w:ind w:left="706" w:hanging="706"/>
      </w:pPr>
      <w:rPr>
        <w:rFonts w:hint="default"/>
        <w:b w:val="0"/>
        <w:i w:val="0"/>
        <w:color w:val="auto"/>
      </w:rPr>
    </w:lvl>
    <w:lvl w:ilvl="3">
      <w:start w:val="1"/>
      <w:numFmt w:val="lowerLetter"/>
      <w:lvlText w:val="%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117"/>
        </w:tabs>
        <w:ind w:left="2117" w:hanging="706"/>
      </w:pPr>
      <w:rPr>
        <w:rFonts w:hint="default"/>
        <w:b w:val="0"/>
      </w:rPr>
    </w:lvl>
    <w:lvl w:ilvl="5">
      <w:start w:val="1"/>
      <w:numFmt w:val="upperLetter"/>
      <w:lvlText w:val="(%6)"/>
      <w:lvlJc w:val="left"/>
      <w:pPr>
        <w:tabs>
          <w:tab w:val="num" w:pos="2822"/>
        </w:tabs>
        <w:ind w:left="2822" w:hanging="70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6D1590"/>
    <w:multiLevelType w:val="multilevel"/>
    <w:tmpl w:val="384C0D4A"/>
    <w:lvl w:ilvl="0">
      <w:start w:val="1"/>
      <w:numFmt w:val="lowerLetter"/>
      <w:lvlText w:val="%1."/>
      <w:lvlJc w:val="left"/>
      <w:pPr>
        <w:ind w:left="0" w:firstLine="0"/>
      </w:pPr>
      <w:rPr>
        <w:rFonts w:hint="default"/>
        <w:i w:val="0"/>
      </w:rPr>
    </w:lvl>
    <w:lvl w:ilvl="1">
      <w:start w:val="1"/>
      <w:numFmt w:val="decimal"/>
      <w:lvlText w:val="%2."/>
      <w:lvlJc w:val="left"/>
      <w:pPr>
        <w:tabs>
          <w:tab w:val="num" w:pos="706"/>
        </w:tabs>
        <w:ind w:left="706" w:hanging="706"/>
      </w:pPr>
      <w:rPr>
        <w:rFonts w:hint="default"/>
        <w:b/>
        <w:i w:val="0"/>
        <w:color w:val="auto"/>
      </w:rPr>
    </w:lvl>
    <w:lvl w:ilvl="2">
      <w:start w:val="1"/>
      <w:numFmt w:val="decimal"/>
      <w:lvlText w:val="%2.%3."/>
      <w:lvlJc w:val="left"/>
      <w:pPr>
        <w:tabs>
          <w:tab w:val="num" w:pos="706"/>
        </w:tabs>
        <w:ind w:left="706" w:hanging="706"/>
      </w:pPr>
      <w:rPr>
        <w:rFonts w:hint="default"/>
        <w:b w:val="0"/>
        <w:i w:val="0"/>
        <w:color w:val="auto"/>
      </w:rPr>
    </w:lvl>
    <w:lvl w:ilvl="3">
      <w:start w:val="1"/>
      <w:numFmt w:val="lowerLetter"/>
      <w:lvlText w:val="(%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117"/>
        </w:tabs>
        <w:ind w:left="2117" w:hanging="706"/>
      </w:pPr>
      <w:rPr>
        <w:rFonts w:hint="default"/>
        <w:b w:val="0"/>
      </w:rPr>
    </w:lvl>
    <w:lvl w:ilvl="5">
      <w:start w:val="1"/>
      <w:numFmt w:val="upperLetter"/>
      <w:lvlText w:val="(%6)"/>
      <w:lvlJc w:val="left"/>
      <w:pPr>
        <w:tabs>
          <w:tab w:val="num" w:pos="2822"/>
        </w:tabs>
        <w:ind w:left="2822" w:hanging="70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8F7194"/>
    <w:multiLevelType w:val="multilevel"/>
    <w:tmpl w:val="30C0B6E6"/>
    <w:lvl w:ilvl="0">
      <w:start w:val="1"/>
      <w:numFmt w:val="decimal"/>
      <w:lvlText w:val="%1."/>
      <w:lvlJc w:val="left"/>
      <w:pPr>
        <w:ind w:left="360" w:hanging="360"/>
      </w:pPr>
      <w:rPr>
        <w:rFonts w:hint="default"/>
      </w:rPr>
    </w:lvl>
    <w:lvl w:ilvl="1">
      <w:start w:val="1"/>
      <w:numFmt w:val="decimal"/>
      <w:lvlText w:val="%1.%2."/>
      <w:lvlJc w:val="left"/>
      <w:pPr>
        <w:ind w:left="1350" w:hanging="360"/>
      </w:pPr>
      <w:rPr>
        <w:rFonts w:hint="default"/>
        <w:b w:val="0"/>
        <w:bCs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17747A28"/>
    <w:multiLevelType w:val="hybridMultilevel"/>
    <w:tmpl w:val="26502B98"/>
    <w:lvl w:ilvl="0" w:tplc="04090003">
      <w:numFmt w:val="bullet"/>
      <w:lvlText w:val="-"/>
      <w:lvlJc w:val="left"/>
      <w:pPr>
        <w:ind w:left="720" w:hanging="360"/>
      </w:pPr>
      <w:rPr>
        <w:rFonts w:ascii="Times New Roman" w:eastAsia="Times New Roman" w:hAnsi="Times New Roman" w:hint="default"/>
        <w:w w:val="9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9F40D7"/>
    <w:multiLevelType w:val="multilevel"/>
    <w:tmpl w:val="60BEC700"/>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i w:val="0"/>
        <w:u w:val="none"/>
      </w:rPr>
    </w:lvl>
    <w:lvl w:ilvl="2">
      <w:start w:val="1"/>
      <w:numFmt w:val="decimal"/>
      <w:isLgl/>
      <w:lvlText w:val="%1.%2.%3"/>
      <w:lvlJc w:val="left"/>
      <w:pPr>
        <w:ind w:left="720" w:hanging="720"/>
      </w:pPr>
      <w:rPr>
        <w:rFonts w:hint="default"/>
        <w:i w:val="0"/>
        <w:u w:val="none"/>
      </w:rPr>
    </w:lvl>
    <w:lvl w:ilvl="3">
      <w:start w:val="1"/>
      <w:numFmt w:val="decimal"/>
      <w:isLgl/>
      <w:lvlText w:val="%1.%2.%3.%4"/>
      <w:lvlJc w:val="left"/>
      <w:pPr>
        <w:ind w:left="1080" w:hanging="720"/>
      </w:pPr>
      <w:rPr>
        <w:rFonts w:hint="default"/>
        <w:i w:val="0"/>
        <w:u w:val="single"/>
      </w:rPr>
    </w:lvl>
    <w:lvl w:ilvl="4">
      <w:start w:val="1"/>
      <w:numFmt w:val="decimal"/>
      <w:isLgl/>
      <w:lvlText w:val="%1.%2.%3.%4.%5"/>
      <w:lvlJc w:val="left"/>
      <w:pPr>
        <w:ind w:left="1440" w:hanging="1080"/>
      </w:pPr>
      <w:rPr>
        <w:rFonts w:hint="default"/>
        <w:i w:val="0"/>
        <w:u w:val="single"/>
      </w:rPr>
    </w:lvl>
    <w:lvl w:ilvl="5">
      <w:start w:val="1"/>
      <w:numFmt w:val="decimal"/>
      <w:isLgl/>
      <w:lvlText w:val="%1.%2.%3.%4.%5.%6"/>
      <w:lvlJc w:val="left"/>
      <w:pPr>
        <w:ind w:left="1440" w:hanging="1080"/>
      </w:pPr>
      <w:rPr>
        <w:rFonts w:hint="default"/>
        <w:i w:val="0"/>
        <w:u w:val="single"/>
      </w:rPr>
    </w:lvl>
    <w:lvl w:ilvl="6">
      <w:start w:val="1"/>
      <w:numFmt w:val="decimal"/>
      <w:isLgl/>
      <w:lvlText w:val="%1.%2.%3.%4.%5.%6.%7"/>
      <w:lvlJc w:val="left"/>
      <w:pPr>
        <w:ind w:left="1800" w:hanging="1440"/>
      </w:pPr>
      <w:rPr>
        <w:rFonts w:hint="default"/>
        <w:i w:val="0"/>
        <w:u w:val="single"/>
      </w:rPr>
    </w:lvl>
    <w:lvl w:ilvl="7">
      <w:start w:val="1"/>
      <w:numFmt w:val="decimal"/>
      <w:isLgl/>
      <w:lvlText w:val="%1.%2.%3.%4.%5.%6.%7.%8"/>
      <w:lvlJc w:val="left"/>
      <w:pPr>
        <w:ind w:left="1800" w:hanging="1440"/>
      </w:pPr>
      <w:rPr>
        <w:rFonts w:hint="default"/>
        <w:i w:val="0"/>
        <w:u w:val="single"/>
      </w:rPr>
    </w:lvl>
    <w:lvl w:ilvl="8">
      <w:start w:val="1"/>
      <w:numFmt w:val="decimal"/>
      <w:isLgl/>
      <w:lvlText w:val="%1.%2.%3.%4.%5.%6.%7.%8.%9"/>
      <w:lvlJc w:val="left"/>
      <w:pPr>
        <w:ind w:left="1800" w:hanging="1440"/>
      </w:pPr>
      <w:rPr>
        <w:rFonts w:hint="default"/>
        <w:i w:val="0"/>
        <w:u w:val="single"/>
      </w:rPr>
    </w:lvl>
  </w:abstractNum>
  <w:abstractNum w:abstractNumId="10" w15:restartNumberingAfterBreak="0">
    <w:nsid w:val="33BE4798"/>
    <w:multiLevelType w:val="multilevel"/>
    <w:tmpl w:val="B2A02518"/>
    <w:lvl w:ilvl="0">
      <w:start w:val="1"/>
      <w:numFmt w:val="decimal"/>
      <w:lvlText w:val="%1."/>
      <w:lvlJc w:val="left"/>
      <w:pPr>
        <w:ind w:left="1170" w:hanging="360"/>
      </w:pPr>
      <w:rPr>
        <w:rFonts w:hint="default"/>
      </w:rPr>
    </w:lvl>
    <w:lvl w:ilvl="1">
      <w:start w:val="1"/>
      <w:numFmt w:val="decimal"/>
      <w:lvlText w:val="3.%2"/>
      <w:lvlJc w:val="left"/>
      <w:pPr>
        <w:ind w:left="1800" w:hanging="360"/>
      </w:pPr>
      <w:rPr>
        <w:rFonts w:hint="default"/>
      </w:rPr>
    </w:lvl>
    <w:lvl w:ilvl="2">
      <w:start w:val="1"/>
      <w:numFmt w:val="lowerLetter"/>
      <w:lvlText w:val="%3."/>
      <w:lvlJc w:val="left"/>
      <w:pPr>
        <w:ind w:left="1890" w:hanging="360"/>
      </w:pPr>
    </w:lvl>
    <w:lvl w:ilvl="3">
      <w:start w:val="1"/>
      <w:numFmt w:val="decimal"/>
      <w:lvlText w:val="3.3.1.%4."/>
      <w:lvlJc w:val="left"/>
      <w:pPr>
        <w:ind w:left="10800" w:hanging="360"/>
      </w:pPr>
      <w:rPr>
        <w:rFonts w:hint="default"/>
      </w:rPr>
    </w:lvl>
    <w:lvl w:ilvl="4">
      <w:start w:val="1"/>
      <w:numFmt w:val="none"/>
      <w:isLgl/>
      <w:lvlText w:val="5.1"/>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11" w15:restartNumberingAfterBreak="0">
    <w:nsid w:val="4A131105"/>
    <w:multiLevelType w:val="multilevel"/>
    <w:tmpl w:val="1DFCBD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811664"/>
    <w:multiLevelType w:val="multilevel"/>
    <w:tmpl w:val="FC68ABDE"/>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lowerLetter"/>
      <w:lvlText w:val="%3."/>
      <w:lvlJc w:val="left"/>
      <w:pPr>
        <w:ind w:left="4320" w:hanging="360"/>
      </w:pPr>
      <w:rPr>
        <w:rFonts w:ascii="Times New Roman" w:hAnsi="Times New Roman" w:cs="Times New Roman" w:hint="default"/>
        <w:sz w:val="24"/>
        <w:szCs w:val="24"/>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13" w15:restartNumberingAfterBreak="0">
    <w:nsid w:val="53204683"/>
    <w:multiLevelType w:val="hybridMultilevel"/>
    <w:tmpl w:val="194853B2"/>
    <w:lvl w:ilvl="0" w:tplc="3B582B18">
      <w:start w:val="1"/>
      <w:numFmt w:val="decimal"/>
      <w:lvlText w:val="2.%1"/>
      <w:lvlJc w:val="left"/>
      <w:pPr>
        <w:ind w:left="1800" w:hanging="360"/>
      </w:pPr>
      <w:rPr>
        <w:rFonts w:hint="default"/>
      </w:rPr>
    </w:lvl>
    <w:lvl w:ilvl="1" w:tplc="AA702A72">
      <w:start w:val="1"/>
      <w:numFmt w:val="lowerLetter"/>
      <w:lvlText w:val="%2."/>
      <w:lvlJc w:val="left"/>
      <w:pPr>
        <w:ind w:left="2520" w:hanging="360"/>
      </w:pPr>
    </w:lvl>
    <w:lvl w:ilvl="2" w:tplc="C15C87D0" w:tentative="1">
      <w:start w:val="1"/>
      <w:numFmt w:val="lowerRoman"/>
      <w:lvlText w:val="%3."/>
      <w:lvlJc w:val="right"/>
      <w:pPr>
        <w:ind w:left="3240" w:hanging="180"/>
      </w:pPr>
    </w:lvl>
    <w:lvl w:ilvl="3" w:tplc="9C2EFC86" w:tentative="1">
      <w:start w:val="1"/>
      <w:numFmt w:val="decimal"/>
      <w:lvlText w:val="%4."/>
      <w:lvlJc w:val="left"/>
      <w:pPr>
        <w:ind w:left="3960" w:hanging="360"/>
      </w:pPr>
    </w:lvl>
    <w:lvl w:ilvl="4" w:tplc="5F060554" w:tentative="1">
      <w:start w:val="1"/>
      <w:numFmt w:val="lowerLetter"/>
      <w:lvlText w:val="%5."/>
      <w:lvlJc w:val="left"/>
      <w:pPr>
        <w:ind w:left="4680" w:hanging="360"/>
      </w:pPr>
    </w:lvl>
    <w:lvl w:ilvl="5" w:tplc="B56EEFD2" w:tentative="1">
      <w:start w:val="1"/>
      <w:numFmt w:val="lowerRoman"/>
      <w:lvlText w:val="%6."/>
      <w:lvlJc w:val="right"/>
      <w:pPr>
        <w:ind w:left="5400" w:hanging="180"/>
      </w:pPr>
    </w:lvl>
    <w:lvl w:ilvl="6" w:tplc="D5968F5C" w:tentative="1">
      <w:start w:val="1"/>
      <w:numFmt w:val="decimal"/>
      <w:lvlText w:val="%7."/>
      <w:lvlJc w:val="left"/>
      <w:pPr>
        <w:ind w:left="6120" w:hanging="360"/>
      </w:pPr>
    </w:lvl>
    <w:lvl w:ilvl="7" w:tplc="5112755E" w:tentative="1">
      <w:start w:val="1"/>
      <w:numFmt w:val="lowerLetter"/>
      <w:lvlText w:val="%8."/>
      <w:lvlJc w:val="left"/>
      <w:pPr>
        <w:ind w:left="6840" w:hanging="360"/>
      </w:pPr>
    </w:lvl>
    <w:lvl w:ilvl="8" w:tplc="38F0D5B6" w:tentative="1">
      <w:start w:val="1"/>
      <w:numFmt w:val="lowerRoman"/>
      <w:lvlText w:val="%9."/>
      <w:lvlJc w:val="right"/>
      <w:pPr>
        <w:ind w:left="7560" w:hanging="180"/>
      </w:pPr>
    </w:lvl>
  </w:abstractNum>
  <w:abstractNum w:abstractNumId="14" w15:restartNumberingAfterBreak="0">
    <w:nsid w:val="540059D5"/>
    <w:multiLevelType w:val="multilevel"/>
    <w:tmpl w:val="F540290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54A21820"/>
    <w:multiLevelType w:val="hybridMultilevel"/>
    <w:tmpl w:val="7B4ECCDA"/>
    <w:lvl w:ilvl="0" w:tplc="24E0096E">
      <w:start w:val="1"/>
      <w:numFmt w:val="lowerLetter"/>
      <w:lvlText w:val="%1."/>
      <w:lvlJc w:val="left"/>
      <w:pPr>
        <w:ind w:left="1800" w:hanging="360"/>
      </w:pPr>
    </w:lvl>
    <w:lvl w:ilvl="1" w:tplc="38FA4442" w:tentative="1">
      <w:start w:val="1"/>
      <w:numFmt w:val="lowerLetter"/>
      <w:lvlText w:val="%2."/>
      <w:lvlJc w:val="left"/>
      <w:pPr>
        <w:ind w:left="2520" w:hanging="360"/>
      </w:pPr>
    </w:lvl>
    <w:lvl w:ilvl="2" w:tplc="FB604A60" w:tentative="1">
      <w:start w:val="1"/>
      <w:numFmt w:val="lowerRoman"/>
      <w:lvlText w:val="%3."/>
      <w:lvlJc w:val="right"/>
      <w:pPr>
        <w:ind w:left="3240" w:hanging="180"/>
      </w:pPr>
    </w:lvl>
    <w:lvl w:ilvl="3" w:tplc="B34034F6" w:tentative="1">
      <w:start w:val="1"/>
      <w:numFmt w:val="decimal"/>
      <w:lvlText w:val="%4."/>
      <w:lvlJc w:val="left"/>
      <w:pPr>
        <w:ind w:left="3960" w:hanging="360"/>
      </w:pPr>
    </w:lvl>
    <w:lvl w:ilvl="4" w:tplc="4B7E8BC6" w:tentative="1">
      <w:start w:val="1"/>
      <w:numFmt w:val="lowerLetter"/>
      <w:lvlText w:val="%5."/>
      <w:lvlJc w:val="left"/>
      <w:pPr>
        <w:ind w:left="4680" w:hanging="360"/>
      </w:pPr>
    </w:lvl>
    <w:lvl w:ilvl="5" w:tplc="B4E42F56" w:tentative="1">
      <w:start w:val="1"/>
      <w:numFmt w:val="lowerRoman"/>
      <w:lvlText w:val="%6."/>
      <w:lvlJc w:val="right"/>
      <w:pPr>
        <w:ind w:left="5400" w:hanging="180"/>
      </w:pPr>
    </w:lvl>
    <w:lvl w:ilvl="6" w:tplc="70446F4E" w:tentative="1">
      <w:start w:val="1"/>
      <w:numFmt w:val="decimal"/>
      <w:lvlText w:val="%7."/>
      <w:lvlJc w:val="left"/>
      <w:pPr>
        <w:ind w:left="6120" w:hanging="360"/>
      </w:pPr>
    </w:lvl>
    <w:lvl w:ilvl="7" w:tplc="8B6C0FF4" w:tentative="1">
      <w:start w:val="1"/>
      <w:numFmt w:val="lowerLetter"/>
      <w:lvlText w:val="%8."/>
      <w:lvlJc w:val="left"/>
      <w:pPr>
        <w:ind w:left="6840" w:hanging="360"/>
      </w:pPr>
    </w:lvl>
    <w:lvl w:ilvl="8" w:tplc="8946D5E0" w:tentative="1">
      <w:start w:val="1"/>
      <w:numFmt w:val="lowerRoman"/>
      <w:lvlText w:val="%9."/>
      <w:lvlJc w:val="right"/>
      <w:pPr>
        <w:ind w:left="7560" w:hanging="180"/>
      </w:pPr>
    </w:lvl>
  </w:abstractNum>
  <w:abstractNum w:abstractNumId="16" w15:restartNumberingAfterBreak="0">
    <w:nsid w:val="589927A3"/>
    <w:multiLevelType w:val="hybridMultilevel"/>
    <w:tmpl w:val="940C1EBC"/>
    <w:lvl w:ilvl="0" w:tplc="D6CAAA6C">
      <w:start w:val="1"/>
      <w:numFmt w:val="bullet"/>
      <w:lvlText w:val=""/>
      <w:lvlJc w:val="left"/>
      <w:pPr>
        <w:ind w:left="2340" w:hanging="360"/>
      </w:pPr>
      <w:rPr>
        <w:rFonts w:ascii="Symbol" w:hAnsi="Symbol" w:hint="default"/>
      </w:rPr>
    </w:lvl>
    <w:lvl w:ilvl="1" w:tplc="5CCC9B28" w:tentative="1">
      <w:start w:val="1"/>
      <w:numFmt w:val="bullet"/>
      <w:lvlText w:val="o"/>
      <w:lvlJc w:val="left"/>
      <w:pPr>
        <w:ind w:left="3060" w:hanging="360"/>
      </w:pPr>
      <w:rPr>
        <w:rFonts w:ascii="Courier New" w:hAnsi="Courier New" w:cs="Courier New" w:hint="default"/>
      </w:rPr>
    </w:lvl>
    <w:lvl w:ilvl="2" w:tplc="D50600F8" w:tentative="1">
      <w:start w:val="1"/>
      <w:numFmt w:val="bullet"/>
      <w:lvlText w:val=""/>
      <w:lvlJc w:val="left"/>
      <w:pPr>
        <w:ind w:left="3780" w:hanging="360"/>
      </w:pPr>
      <w:rPr>
        <w:rFonts w:ascii="Wingdings" w:hAnsi="Wingdings" w:hint="default"/>
      </w:rPr>
    </w:lvl>
    <w:lvl w:ilvl="3" w:tplc="984AD948" w:tentative="1">
      <w:start w:val="1"/>
      <w:numFmt w:val="bullet"/>
      <w:lvlText w:val=""/>
      <w:lvlJc w:val="left"/>
      <w:pPr>
        <w:ind w:left="4500" w:hanging="360"/>
      </w:pPr>
      <w:rPr>
        <w:rFonts w:ascii="Symbol" w:hAnsi="Symbol" w:hint="default"/>
      </w:rPr>
    </w:lvl>
    <w:lvl w:ilvl="4" w:tplc="3A88E430" w:tentative="1">
      <w:start w:val="1"/>
      <w:numFmt w:val="bullet"/>
      <w:lvlText w:val="o"/>
      <w:lvlJc w:val="left"/>
      <w:pPr>
        <w:ind w:left="5220" w:hanging="360"/>
      </w:pPr>
      <w:rPr>
        <w:rFonts w:ascii="Courier New" w:hAnsi="Courier New" w:cs="Courier New" w:hint="default"/>
      </w:rPr>
    </w:lvl>
    <w:lvl w:ilvl="5" w:tplc="8F32E31C" w:tentative="1">
      <w:start w:val="1"/>
      <w:numFmt w:val="bullet"/>
      <w:lvlText w:val=""/>
      <w:lvlJc w:val="left"/>
      <w:pPr>
        <w:ind w:left="5940" w:hanging="360"/>
      </w:pPr>
      <w:rPr>
        <w:rFonts w:ascii="Wingdings" w:hAnsi="Wingdings" w:hint="default"/>
      </w:rPr>
    </w:lvl>
    <w:lvl w:ilvl="6" w:tplc="26F4B19A" w:tentative="1">
      <w:start w:val="1"/>
      <w:numFmt w:val="bullet"/>
      <w:lvlText w:val=""/>
      <w:lvlJc w:val="left"/>
      <w:pPr>
        <w:ind w:left="6660" w:hanging="360"/>
      </w:pPr>
      <w:rPr>
        <w:rFonts w:ascii="Symbol" w:hAnsi="Symbol" w:hint="default"/>
      </w:rPr>
    </w:lvl>
    <w:lvl w:ilvl="7" w:tplc="EA10E462" w:tentative="1">
      <w:start w:val="1"/>
      <w:numFmt w:val="bullet"/>
      <w:lvlText w:val="o"/>
      <w:lvlJc w:val="left"/>
      <w:pPr>
        <w:ind w:left="7380" w:hanging="360"/>
      </w:pPr>
      <w:rPr>
        <w:rFonts w:ascii="Courier New" w:hAnsi="Courier New" w:cs="Courier New" w:hint="default"/>
      </w:rPr>
    </w:lvl>
    <w:lvl w:ilvl="8" w:tplc="17C8C4C0" w:tentative="1">
      <w:start w:val="1"/>
      <w:numFmt w:val="bullet"/>
      <w:lvlText w:val=""/>
      <w:lvlJc w:val="left"/>
      <w:pPr>
        <w:ind w:left="8100" w:hanging="360"/>
      </w:pPr>
      <w:rPr>
        <w:rFonts w:ascii="Wingdings" w:hAnsi="Wingdings" w:hint="default"/>
      </w:rPr>
    </w:lvl>
  </w:abstractNum>
  <w:abstractNum w:abstractNumId="17" w15:restartNumberingAfterBreak="0">
    <w:nsid w:val="743566FB"/>
    <w:multiLevelType w:val="multilevel"/>
    <w:tmpl w:val="FBD6DE82"/>
    <w:lvl w:ilvl="0">
      <w:start w:val="2"/>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num w:numId="1" w16cid:durableId="402215639">
    <w:abstractNumId w:val="8"/>
  </w:num>
  <w:num w:numId="2" w16cid:durableId="1382287298">
    <w:abstractNumId w:val="9"/>
  </w:num>
  <w:num w:numId="3" w16cid:durableId="1924413923">
    <w:abstractNumId w:val="7"/>
  </w:num>
  <w:num w:numId="4" w16cid:durableId="1946574520">
    <w:abstractNumId w:val="4"/>
  </w:num>
  <w:num w:numId="5" w16cid:durableId="2146315506">
    <w:abstractNumId w:val="13"/>
  </w:num>
  <w:num w:numId="6" w16cid:durableId="2098016265">
    <w:abstractNumId w:val="5"/>
  </w:num>
  <w:num w:numId="7" w16cid:durableId="180121318">
    <w:abstractNumId w:val="15"/>
  </w:num>
  <w:num w:numId="8" w16cid:durableId="1061514657">
    <w:abstractNumId w:val="17"/>
  </w:num>
  <w:num w:numId="9" w16cid:durableId="31424003">
    <w:abstractNumId w:val="1"/>
  </w:num>
  <w:num w:numId="10" w16cid:durableId="293605838">
    <w:abstractNumId w:val="6"/>
  </w:num>
  <w:num w:numId="11" w16cid:durableId="1081873465">
    <w:abstractNumId w:val="10"/>
  </w:num>
  <w:num w:numId="12" w16cid:durableId="215820701">
    <w:abstractNumId w:val="14"/>
  </w:num>
  <w:num w:numId="13" w16cid:durableId="959070321">
    <w:abstractNumId w:val="12"/>
  </w:num>
  <w:num w:numId="14" w16cid:durableId="1601794918">
    <w:abstractNumId w:val="11"/>
  </w:num>
  <w:num w:numId="15" w16cid:durableId="288437636">
    <w:abstractNumId w:val="2"/>
  </w:num>
  <w:num w:numId="16" w16cid:durableId="1066494150">
    <w:abstractNumId w:val="3"/>
  </w:num>
  <w:num w:numId="17" w16cid:durableId="1347364216">
    <w:abstractNumId w:val="0"/>
  </w:num>
  <w:num w:numId="18" w16cid:durableId="8265560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1A"/>
    <w:rsid w:val="00342792"/>
    <w:rsid w:val="003F5618"/>
    <w:rsid w:val="00552421"/>
    <w:rsid w:val="0083491A"/>
    <w:rsid w:val="00DB5180"/>
    <w:rsid w:val="00F32600"/>
    <w:rsid w:val="00FD793C"/>
    <w:rsid w:val="00FE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DEA1"/>
  <w15:chartTrackingRefBased/>
  <w15:docId w15:val="{F5B1289B-4469-4752-9349-FE6FF8EF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91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32600"/>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91A"/>
    <w:pPr>
      <w:tabs>
        <w:tab w:val="center" w:pos="4680"/>
        <w:tab w:val="right" w:pos="9360"/>
      </w:tabs>
    </w:pPr>
  </w:style>
  <w:style w:type="character" w:customStyle="1" w:styleId="HeaderChar">
    <w:name w:val="Header Char"/>
    <w:basedOn w:val="DefaultParagraphFont"/>
    <w:link w:val="Header"/>
    <w:uiPriority w:val="99"/>
    <w:rsid w:val="0083491A"/>
  </w:style>
  <w:style w:type="paragraph" w:styleId="Footer">
    <w:name w:val="footer"/>
    <w:basedOn w:val="Normal"/>
    <w:link w:val="FooterChar"/>
    <w:uiPriority w:val="99"/>
    <w:unhideWhenUsed/>
    <w:rsid w:val="0083491A"/>
    <w:pPr>
      <w:tabs>
        <w:tab w:val="center" w:pos="4680"/>
        <w:tab w:val="right" w:pos="9360"/>
      </w:tabs>
    </w:pPr>
  </w:style>
  <w:style w:type="character" w:customStyle="1" w:styleId="FooterChar">
    <w:name w:val="Footer Char"/>
    <w:basedOn w:val="DefaultParagraphFont"/>
    <w:link w:val="Footer"/>
    <w:uiPriority w:val="99"/>
    <w:rsid w:val="0083491A"/>
  </w:style>
  <w:style w:type="character" w:customStyle="1" w:styleId="Heading1Char">
    <w:name w:val="Heading 1 Char"/>
    <w:basedOn w:val="DefaultParagraphFont"/>
    <w:link w:val="Heading1"/>
    <w:rsid w:val="00F32600"/>
    <w:rPr>
      <w:rFonts w:ascii="Times New Roman" w:eastAsia="Times New Roman" w:hAnsi="Times New Roman" w:cs="Times New Roman"/>
      <w:b/>
      <w:bCs/>
      <w:sz w:val="24"/>
      <w:szCs w:val="24"/>
    </w:rPr>
  </w:style>
  <w:style w:type="table" w:styleId="TableGrid">
    <w:name w:val="Table Grid"/>
    <w:basedOn w:val="TableNormal"/>
    <w:rsid w:val="00F326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Bullet 1,Colorful List - Accent 11,Dot 1,Level 2,List Paragraph1,List Paragraph11,List Paragraph111,List Paragraph12,List Paragraph2,Norm,Table Sequence,Thang2,VNA - List Paragraph,ab,abc,bullet,bullet 1,bullet 2,Đoạn của Danh sách"/>
    <w:basedOn w:val="Normal"/>
    <w:link w:val="ListParagraphChar"/>
    <w:uiPriority w:val="34"/>
    <w:qFormat/>
    <w:rsid w:val="00F32600"/>
    <w:pPr>
      <w:ind w:left="720"/>
      <w:contextualSpacing/>
    </w:pPr>
  </w:style>
  <w:style w:type="character" w:customStyle="1" w:styleId="ListParagraphChar">
    <w:name w:val="List Paragraph Char"/>
    <w:aliases w:val="1. Char,Bullet 1 Char,Colorful List - Accent 11 Char,Dot 1 Char,Level 2 Char,List Paragraph1 Char,List Paragraph11 Char,List Paragraph111 Char,List Paragraph12 Char,List Paragraph2 Char,Norm Char,Table Sequence Char,Thang2 Char"/>
    <w:basedOn w:val="DefaultParagraphFont"/>
    <w:link w:val="ListParagraph"/>
    <w:uiPriority w:val="34"/>
    <w:qFormat/>
    <w:locked/>
    <w:rsid w:val="00F32600"/>
    <w:rPr>
      <w:rFonts w:ascii="Times New Roman" w:eastAsia="Times New Roman" w:hAnsi="Times New Roman" w:cs="Times New Roman"/>
      <w:sz w:val="24"/>
      <w:szCs w:val="24"/>
    </w:rPr>
  </w:style>
  <w:style w:type="character" w:styleId="Hyperlink">
    <w:name w:val="Hyperlink"/>
    <w:basedOn w:val="DefaultParagraphFont"/>
    <w:uiPriority w:val="99"/>
    <w:rsid w:val="00F32600"/>
    <w:rPr>
      <w:color w:val="0000FF"/>
      <w:u w:val="single"/>
    </w:rPr>
  </w:style>
  <w:style w:type="paragraph" w:styleId="BodyText">
    <w:name w:val="Body Text"/>
    <w:basedOn w:val="Normal"/>
    <w:link w:val="BodyTextChar"/>
    <w:uiPriority w:val="99"/>
    <w:unhideWhenUsed/>
    <w:rsid w:val="00F32600"/>
    <w:pPr>
      <w:widowControl w:val="0"/>
      <w:spacing w:after="120"/>
      <w:jc w:val="both"/>
    </w:pPr>
    <w:rPr>
      <w:rFonts w:ascii="Calibri" w:eastAsia="SimSun" w:hAnsi="Calibri" w:cs="Calibri"/>
      <w:kern w:val="2"/>
      <w:sz w:val="21"/>
      <w:szCs w:val="21"/>
      <w:lang w:eastAsia="zh-CN"/>
    </w:rPr>
  </w:style>
  <w:style w:type="character" w:customStyle="1" w:styleId="BodyTextChar">
    <w:name w:val="Body Text Char"/>
    <w:basedOn w:val="DefaultParagraphFont"/>
    <w:link w:val="BodyText"/>
    <w:uiPriority w:val="99"/>
    <w:rsid w:val="00F32600"/>
    <w:rPr>
      <w:rFonts w:ascii="Calibri" w:eastAsia="SimSun" w:hAnsi="Calibri" w:cs="Calibri"/>
      <w:kern w:val="2"/>
      <w:sz w:val="21"/>
      <w:szCs w:val="21"/>
      <w:lang w:eastAsia="zh-CN"/>
    </w:rPr>
  </w:style>
  <w:style w:type="character" w:customStyle="1" w:styleId="ui-provider">
    <w:name w:val="ui-provider"/>
    <w:basedOn w:val="DefaultParagraphFont"/>
    <w:rsid w:val="00F32600"/>
  </w:style>
  <w:style w:type="character" w:customStyle="1" w:styleId="normaltextrun">
    <w:name w:val="normaltextrun"/>
    <w:basedOn w:val="DefaultParagraphFont"/>
    <w:rsid w:val="00F32600"/>
  </w:style>
  <w:style w:type="paragraph" w:customStyle="1" w:styleId="paragraph">
    <w:name w:val="paragraph"/>
    <w:basedOn w:val="Normal"/>
    <w:rsid w:val="00F32600"/>
    <w:pPr>
      <w:spacing w:before="100" w:beforeAutospacing="1" w:after="100" w:afterAutospacing="1"/>
    </w:pPr>
  </w:style>
  <w:style w:type="character" w:customStyle="1" w:styleId="eop">
    <w:name w:val="eop"/>
    <w:basedOn w:val="DefaultParagraphFont"/>
    <w:rsid w:val="00F32600"/>
  </w:style>
  <w:style w:type="paragraph" w:styleId="NormalWeb">
    <w:name w:val="Normal (Web)"/>
    <w:basedOn w:val="Normal"/>
    <w:uiPriority w:val="99"/>
    <w:unhideWhenUsed/>
    <w:rsid w:val="00F32600"/>
    <w:pPr>
      <w:spacing w:before="100" w:beforeAutospacing="1" w:after="100" w:afterAutospacing="1"/>
    </w:pPr>
  </w:style>
  <w:style w:type="character" w:customStyle="1" w:styleId="contentcontrolboundarysink">
    <w:name w:val="contentcontrolboundarysink"/>
    <w:basedOn w:val="DefaultParagraphFont"/>
    <w:rsid w:val="00F32600"/>
  </w:style>
  <w:style w:type="paragraph" w:styleId="FootnoteText">
    <w:name w:val="footnote text"/>
    <w:basedOn w:val="Normal"/>
    <w:link w:val="FootnoteTextChar"/>
    <w:uiPriority w:val="6"/>
    <w:rsid w:val="00F32600"/>
    <w:rPr>
      <w:sz w:val="20"/>
      <w:szCs w:val="20"/>
    </w:rPr>
  </w:style>
  <w:style w:type="character" w:customStyle="1" w:styleId="FootnoteTextChar">
    <w:name w:val="Footnote Text Char"/>
    <w:basedOn w:val="DefaultParagraphFont"/>
    <w:link w:val="FootnoteText"/>
    <w:uiPriority w:val="6"/>
    <w:rsid w:val="00F32600"/>
    <w:rPr>
      <w:rFonts w:ascii="Times New Roman" w:eastAsia="Times New Roman" w:hAnsi="Times New Roman" w:cs="Times New Roman"/>
      <w:sz w:val="20"/>
      <w:szCs w:val="20"/>
    </w:rPr>
  </w:style>
  <w:style w:type="character" w:styleId="FootnoteReference">
    <w:name w:val="footnote reference"/>
    <w:basedOn w:val="DefaultParagraphFont"/>
    <w:uiPriority w:val="99"/>
    <w:qFormat/>
    <w:rsid w:val="00F32600"/>
    <w:rPr>
      <w:vertAlign w:val="superscript"/>
    </w:rPr>
  </w:style>
  <w:style w:type="character" w:styleId="CommentReference">
    <w:name w:val="annotation reference"/>
    <w:basedOn w:val="DefaultParagraphFont"/>
    <w:uiPriority w:val="99"/>
    <w:rsid w:val="00FE7E1C"/>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www.techcomban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EBB54EBBF64CD5B95E4D5D54D1A425"/>
        <w:category>
          <w:name w:val="General"/>
          <w:gallery w:val="placeholder"/>
        </w:category>
        <w:types>
          <w:type w:val="bbPlcHdr"/>
        </w:types>
        <w:behaviors>
          <w:behavior w:val="content"/>
        </w:behaviors>
        <w:guid w:val="{43502108-D351-46A1-A474-D0FA34C32F8F}"/>
      </w:docPartPr>
      <w:docPartBody>
        <w:p w:rsidR="00000000" w:rsidRDefault="00CA659B" w:rsidP="00CA659B">
          <w:pPr>
            <w:pStyle w:val="A2EBB54EBBF64CD5B95E4D5D54D1A425"/>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D5AD8A4BA66D4131BA0B1541169E09E2"/>
        <w:category>
          <w:name w:val="General"/>
          <w:gallery w:val="placeholder"/>
        </w:category>
        <w:types>
          <w:type w:val="bbPlcHdr"/>
        </w:types>
        <w:behaviors>
          <w:behavior w:val="content"/>
        </w:behaviors>
        <w:guid w:val="{291D1439-2148-4007-B678-4EB1C903F648}"/>
      </w:docPartPr>
      <w:docPartBody>
        <w:p w:rsidR="00000000" w:rsidRDefault="00CA659B" w:rsidP="00CA659B">
          <w:pPr>
            <w:pStyle w:val="D5AD8A4BA66D4131BA0B1541169E09E2"/>
          </w:pPr>
          <w:r w:rsidRPr="00925F2C">
            <w:rPr>
              <w:rStyle w:val="PlaceholderText"/>
            </w:rPr>
            <w:t>Click or tap to enter a date.</w:t>
          </w:r>
        </w:p>
      </w:docPartBody>
    </w:docPart>
    <w:docPart>
      <w:docPartPr>
        <w:name w:val="00BF06A031AD4C03AC9964439974D4B7"/>
        <w:category>
          <w:name w:val="General"/>
          <w:gallery w:val="placeholder"/>
        </w:category>
        <w:types>
          <w:type w:val="bbPlcHdr"/>
        </w:types>
        <w:behaviors>
          <w:behavior w:val="content"/>
        </w:behaviors>
        <w:guid w:val="{8A701C7A-55D7-424E-A47D-EC539C03E07F}"/>
      </w:docPartPr>
      <w:docPartBody>
        <w:p w:rsidR="00000000" w:rsidRDefault="00CA659B" w:rsidP="00CA659B">
          <w:pPr>
            <w:pStyle w:val="00BF06A031AD4C03AC9964439974D4B7"/>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58F495813253413BBAFB351B59928693"/>
        <w:category>
          <w:name w:val="General"/>
          <w:gallery w:val="placeholder"/>
        </w:category>
        <w:types>
          <w:type w:val="bbPlcHdr"/>
        </w:types>
        <w:behaviors>
          <w:behavior w:val="content"/>
        </w:behaviors>
        <w:guid w:val="{B1FC54BD-E6AF-4EDB-A5EC-FDEF6687F72D}"/>
      </w:docPartPr>
      <w:docPartBody>
        <w:p w:rsidR="00000000" w:rsidRDefault="00CA659B" w:rsidP="00CA659B">
          <w:pPr>
            <w:pStyle w:val="58F495813253413BBAFB351B59928693"/>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0B7F3CD72A3D49DE9C2DEDA0C919F2C8"/>
        <w:category>
          <w:name w:val="General"/>
          <w:gallery w:val="placeholder"/>
        </w:category>
        <w:types>
          <w:type w:val="bbPlcHdr"/>
        </w:types>
        <w:behaviors>
          <w:behavior w:val="content"/>
        </w:behaviors>
        <w:guid w:val="{3A8EFE2C-AEE5-465F-AD52-2E26C378AC42}"/>
      </w:docPartPr>
      <w:docPartBody>
        <w:p w:rsidR="00000000" w:rsidRDefault="00CA659B" w:rsidP="00CA659B">
          <w:pPr>
            <w:pStyle w:val="0B7F3CD72A3D49DE9C2DEDA0C919F2C8"/>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EE5A16DF72E94B2DB8901CAFF2A51580"/>
        <w:category>
          <w:name w:val="General"/>
          <w:gallery w:val="placeholder"/>
        </w:category>
        <w:types>
          <w:type w:val="bbPlcHdr"/>
        </w:types>
        <w:behaviors>
          <w:behavior w:val="content"/>
        </w:behaviors>
        <w:guid w:val="{85C393D3-335E-4069-B1D2-F2255E567BC2}"/>
      </w:docPartPr>
      <w:docPartBody>
        <w:p w:rsidR="00000000" w:rsidRDefault="00CA659B" w:rsidP="00CA659B">
          <w:pPr>
            <w:pStyle w:val="EE5A16DF72E94B2DB8901CAFF2A51580"/>
          </w:pPr>
          <w:r w:rsidRPr="00925F2C">
            <w:rPr>
              <w:rStyle w:val="PlaceholderText"/>
            </w:rPr>
            <w:t>Click or tap to enter a date.</w:t>
          </w:r>
        </w:p>
      </w:docPartBody>
    </w:docPart>
    <w:docPart>
      <w:docPartPr>
        <w:name w:val="74EB23C8AD7A483BAEAEEA500B47444F"/>
        <w:category>
          <w:name w:val="General"/>
          <w:gallery w:val="placeholder"/>
        </w:category>
        <w:types>
          <w:type w:val="bbPlcHdr"/>
        </w:types>
        <w:behaviors>
          <w:behavior w:val="content"/>
        </w:behaviors>
        <w:guid w:val="{254F803F-B512-4332-A49C-A8D3A7F716E0}"/>
      </w:docPartPr>
      <w:docPartBody>
        <w:p w:rsidR="00000000" w:rsidRDefault="00CA659B" w:rsidP="00CA659B">
          <w:pPr>
            <w:pStyle w:val="74EB23C8AD7A483BAEAEEA500B47444F"/>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20F112D74822402F9BA54F42AF767668"/>
        <w:category>
          <w:name w:val="General"/>
          <w:gallery w:val="placeholder"/>
        </w:category>
        <w:types>
          <w:type w:val="bbPlcHdr"/>
        </w:types>
        <w:behaviors>
          <w:behavior w:val="content"/>
        </w:behaviors>
        <w:guid w:val="{D1072A0C-E19A-4CEB-AAE3-5BA3112B8241}"/>
      </w:docPartPr>
      <w:docPartBody>
        <w:p w:rsidR="00000000" w:rsidRDefault="00CA659B" w:rsidP="00CA659B">
          <w:pPr>
            <w:pStyle w:val="20F112D74822402F9BA54F42AF767668"/>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C27E0723AA73469BB658C0EE275FF417"/>
        <w:category>
          <w:name w:val="General"/>
          <w:gallery w:val="placeholder"/>
        </w:category>
        <w:types>
          <w:type w:val="bbPlcHdr"/>
        </w:types>
        <w:behaviors>
          <w:behavior w:val="content"/>
        </w:behaviors>
        <w:guid w:val="{E97CD975-695E-43DC-9A5B-017BA13BC409}"/>
      </w:docPartPr>
      <w:docPartBody>
        <w:p w:rsidR="00000000" w:rsidRDefault="00CA659B" w:rsidP="00CA659B">
          <w:pPr>
            <w:pStyle w:val="C27E0723AA73469BB658C0EE275FF417"/>
          </w:pPr>
          <w:r w:rsidRPr="00925F2C">
            <w:rPr>
              <w:rStyle w:val="PlaceholderText"/>
            </w:rPr>
            <w:t>Click or tap to enter a date.</w:t>
          </w:r>
        </w:p>
      </w:docPartBody>
    </w:docPart>
    <w:docPart>
      <w:docPartPr>
        <w:name w:val="8740BB8A79484F7581792EB042769A2B"/>
        <w:category>
          <w:name w:val="General"/>
          <w:gallery w:val="placeholder"/>
        </w:category>
        <w:types>
          <w:type w:val="bbPlcHdr"/>
        </w:types>
        <w:behaviors>
          <w:behavior w:val="content"/>
        </w:behaviors>
        <w:guid w:val="{D5FE1B29-AEEC-44C3-A7F9-B181A32882A1}"/>
      </w:docPartPr>
      <w:docPartBody>
        <w:p w:rsidR="00000000" w:rsidRDefault="00CA659B" w:rsidP="00CA659B">
          <w:pPr>
            <w:pStyle w:val="8740BB8A79484F7581792EB042769A2B"/>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8355614EDED947FEBE2C6C22DC807E31"/>
        <w:category>
          <w:name w:val="General"/>
          <w:gallery w:val="placeholder"/>
        </w:category>
        <w:types>
          <w:type w:val="bbPlcHdr"/>
        </w:types>
        <w:behaviors>
          <w:behavior w:val="content"/>
        </w:behaviors>
        <w:guid w:val="{CE0DCD01-D811-4734-A14C-D8CB9F656406}"/>
      </w:docPartPr>
      <w:docPartBody>
        <w:p w:rsidR="00000000" w:rsidRDefault="00CA659B" w:rsidP="00CA659B">
          <w:pPr>
            <w:pStyle w:val="8355614EDED947FEBE2C6C22DC807E31"/>
          </w:pPr>
          <w:r w:rsidRPr="00925F2C">
            <w:rPr>
              <w:rStyle w:val="PlaceholderText"/>
            </w:rPr>
            <w:t>Click or tap to enter a date.</w:t>
          </w:r>
        </w:p>
      </w:docPartBody>
    </w:docPart>
    <w:docPart>
      <w:docPartPr>
        <w:name w:val="56CAC80FB4014F62941EAC0D3923E247"/>
        <w:category>
          <w:name w:val="General"/>
          <w:gallery w:val="placeholder"/>
        </w:category>
        <w:types>
          <w:type w:val="bbPlcHdr"/>
        </w:types>
        <w:behaviors>
          <w:behavior w:val="content"/>
        </w:behaviors>
        <w:guid w:val="{DD9914BA-94ED-42F9-898B-4A72A8348193}"/>
      </w:docPartPr>
      <w:docPartBody>
        <w:p w:rsidR="00000000" w:rsidRDefault="00CA659B" w:rsidP="00CA659B">
          <w:pPr>
            <w:pStyle w:val="56CAC80FB4014F62941EAC0D3923E247"/>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65DD34DE46E14C95B665A25266A40F33"/>
        <w:category>
          <w:name w:val="General"/>
          <w:gallery w:val="placeholder"/>
        </w:category>
        <w:types>
          <w:type w:val="bbPlcHdr"/>
        </w:types>
        <w:behaviors>
          <w:behavior w:val="content"/>
        </w:behaviors>
        <w:guid w:val="{2358D65F-54E0-489C-B85D-D996240BEED9}"/>
      </w:docPartPr>
      <w:docPartBody>
        <w:p w:rsidR="00000000" w:rsidRDefault="00CA659B" w:rsidP="00CA659B">
          <w:pPr>
            <w:pStyle w:val="65DD34DE46E14C95B665A25266A40F33"/>
          </w:pPr>
          <w:r w:rsidRPr="00925F2C">
            <w:rPr>
              <w:rStyle w:val="PlaceholderText"/>
            </w:rPr>
            <w:t>Click or tap to enter a date.</w:t>
          </w:r>
        </w:p>
      </w:docPartBody>
    </w:docPart>
    <w:docPart>
      <w:docPartPr>
        <w:name w:val="130857C4A51946818F82CDF966A8347E"/>
        <w:category>
          <w:name w:val="General"/>
          <w:gallery w:val="placeholder"/>
        </w:category>
        <w:types>
          <w:type w:val="bbPlcHdr"/>
        </w:types>
        <w:behaviors>
          <w:behavior w:val="content"/>
        </w:behaviors>
        <w:guid w:val="{25D21D12-7E28-4BA0-A19C-5B248322C7CC}"/>
      </w:docPartPr>
      <w:docPartBody>
        <w:p w:rsidR="00000000" w:rsidRDefault="00CA659B" w:rsidP="00CA659B">
          <w:pPr>
            <w:pStyle w:val="130857C4A51946818F82CDF966A8347E"/>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67218AD4BC9140E6B105168C906117FF"/>
        <w:category>
          <w:name w:val="General"/>
          <w:gallery w:val="placeholder"/>
        </w:category>
        <w:types>
          <w:type w:val="bbPlcHdr"/>
        </w:types>
        <w:behaviors>
          <w:behavior w:val="content"/>
        </w:behaviors>
        <w:guid w:val="{87D559BB-D526-4954-BCC3-66AF08E4A597}"/>
      </w:docPartPr>
      <w:docPartBody>
        <w:p w:rsidR="00000000" w:rsidRDefault="00CA659B" w:rsidP="00CA659B">
          <w:pPr>
            <w:pStyle w:val="67218AD4BC9140E6B105168C906117FF"/>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B27A4FD337B94A80BEF98AC1824EB37E"/>
        <w:category>
          <w:name w:val="General"/>
          <w:gallery w:val="placeholder"/>
        </w:category>
        <w:types>
          <w:type w:val="bbPlcHdr"/>
        </w:types>
        <w:behaviors>
          <w:behavior w:val="content"/>
        </w:behaviors>
        <w:guid w:val="{E0AF1DD2-31A6-422A-A1DA-321761DE40F1}"/>
      </w:docPartPr>
      <w:docPartBody>
        <w:p w:rsidR="00000000" w:rsidRDefault="00CA659B" w:rsidP="00CA659B">
          <w:pPr>
            <w:pStyle w:val="B27A4FD337B94A80BEF98AC1824EB37E"/>
          </w:pPr>
          <w:r w:rsidRPr="00925F2C">
            <w:rPr>
              <w:rStyle w:val="PlaceholderText"/>
            </w:rPr>
            <w:t>Click or tap to enter a date.</w:t>
          </w:r>
        </w:p>
      </w:docPartBody>
    </w:docPart>
    <w:docPart>
      <w:docPartPr>
        <w:name w:val="02EC0B21C74A4D898CC5CABB5E5D666C"/>
        <w:category>
          <w:name w:val="General"/>
          <w:gallery w:val="placeholder"/>
        </w:category>
        <w:types>
          <w:type w:val="bbPlcHdr"/>
        </w:types>
        <w:behaviors>
          <w:behavior w:val="content"/>
        </w:behaviors>
        <w:guid w:val="{243685E7-7714-4E3A-B899-557E6181B01E}"/>
      </w:docPartPr>
      <w:docPartBody>
        <w:p w:rsidR="00000000" w:rsidRDefault="00CA659B" w:rsidP="00CA659B">
          <w:pPr>
            <w:pStyle w:val="02EC0B21C74A4D898CC5CABB5E5D666C"/>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94E170708EB3456FB6A6A211F9591E96"/>
        <w:category>
          <w:name w:val="General"/>
          <w:gallery w:val="placeholder"/>
        </w:category>
        <w:types>
          <w:type w:val="bbPlcHdr"/>
        </w:types>
        <w:behaviors>
          <w:behavior w:val="content"/>
        </w:behaviors>
        <w:guid w:val="{E4F2C7DD-755A-4B41-B568-F37682FF0477}"/>
      </w:docPartPr>
      <w:docPartBody>
        <w:p w:rsidR="00000000" w:rsidRDefault="00CA659B" w:rsidP="00CA659B">
          <w:pPr>
            <w:pStyle w:val="94E170708EB3456FB6A6A211F9591E96"/>
          </w:pPr>
          <w:r w:rsidRPr="00925F2C">
            <w:rPr>
              <w:rStyle w:val="PlaceholderText"/>
            </w:rPr>
            <w:t>Click or tap to enter a date.</w:t>
          </w:r>
        </w:p>
      </w:docPartBody>
    </w:docPart>
    <w:docPart>
      <w:docPartPr>
        <w:name w:val="D298C3F4E76A46BEAD0D881272C69044"/>
        <w:category>
          <w:name w:val="General"/>
          <w:gallery w:val="placeholder"/>
        </w:category>
        <w:types>
          <w:type w:val="bbPlcHdr"/>
        </w:types>
        <w:behaviors>
          <w:behavior w:val="content"/>
        </w:behaviors>
        <w:guid w:val="{34DC6DF3-D469-49EF-9B0A-38818E39FB2C}"/>
      </w:docPartPr>
      <w:docPartBody>
        <w:p w:rsidR="00000000" w:rsidRDefault="00CA659B" w:rsidP="00CA659B">
          <w:pPr>
            <w:pStyle w:val="D298C3F4E76A46BEAD0D881272C69044"/>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BD21A5389CFB4CA68A965696576FEFB6"/>
        <w:category>
          <w:name w:val="General"/>
          <w:gallery w:val="placeholder"/>
        </w:category>
        <w:types>
          <w:type w:val="bbPlcHdr"/>
        </w:types>
        <w:behaviors>
          <w:behavior w:val="content"/>
        </w:behaviors>
        <w:guid w:val="{91AAC84A-8CDF-4E28-B1BC-904E6529F8F6}"/>
      </w:docPartPr>
      <w:docPartBody>
        <w:p w:rsidR="00000000" w:rsidRDefault="00CA659B" w:rsidP="00CA659B">
          <w:pPr>
            <w:pStyle w:val="BD21A5389CFB4CA68A965696576FEFB6"/>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8065696A685A44978365222BEB6393CF"/>
        <w:category>
          <w:name w:val="General"/>
          <w:gallery w:val="placeholder"/>
        </w:category>
        <w:types>
          <w:type w:val="bbPlcHdr"/>
        </w:types>
        <w:behaviors>
          <w:behavior w:val="content"/>
        </w:behaviors>
        <w:guid w:val="{0BCF8EED-54DE-4209-9A4B-53767364E878}"/>
      </w:docPartPr>
      <w:docPartBody>
        <w:p w:rsidR="00000000" w:rsidRDefault="00CA659B" w:rsidP="00CA659B">
          <w:pPr>
            <w:pStyle w:val="8065696A685A44978365222BEB6393CF"/>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6587DE0E13804CB7ADDCA4A0B6FEBEB7"/>
        <w:category>
          <w:name w:val="General"/>
          <w:gallery w:val="placeholder"/>
        </w:category>
        <w:types>
          <w:type w:val="bbPlcHdr"/>
        </w:types>
        <w:behaviors>
          <w:behavior w:val="content"/>
        </w:behaviors>
        <w:guid w:val="{DBA9E66A-595E-49AF-B8BF-F3EC2449174A}"/>
      </w:docPartPr>
      <w:docPartBody>
        <w:p w:rsidR="00000000" w:rsidRDefault="00CA659B" w:rsidP="00CA659B">
          <w:pPr>
            <w:pStyle w:val="6587DE0E13804CB7ADDCA4A0B6FEBEB7"/>
          </w:pPr>
          <w:r w:rsidRPr="00925F2C">
            <w:rPr>
              <w:rStyle w:val="PlaceholderText"/>
            </w:rPr>
            <w:t>Click or tap to enter a date.</w:t>
          </w:r>
        </w:p>
      </w:docPartBody>
    </w:docPart>
    <w:docPart>
      <w:docPartPr>
        <w:name w:val="988544B0285C439B8DC891FD809CFE7C"/>
        <w:category>
          <w:name w:val="General"/>
          <w:gallery w:val="placeholder"/>
        </w:category>
        <w:types>
          <w:type w:val="bbPlcHdr"/>
        </w:types>
        <w:behaviors>
          <w:behavior w:val="content"/>
        </w:behaviors>
        <w:guid w:val="{82F96075-64C6-406F-8FCB-9B763D915859}"/>
      </w:docPartPr>
      <w:docPartBody>
        <w:p w:rsidR="00000000" w:rsidRDefault="00CA659B" w:rsidP="00CA659B">
          <w:pPr>
            <w:pStyle w:val="988544B0285C439B8DC891FD809CFE7C"/>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EDF7F1910C2348FD8FE76FE850BC8E3E"/>
        <w:category>
          <w:name w:val="General"/>
          <w:gallery w:val="placeholder"/>
        </w:category>
        <w:types>
          <w:type w:val="bbPlcHdr"/>
        </w:types>
        <w:behaviors>
          <w:behavior w:val="content"/>
        </w:behaviors>
        <w:guid w:val="{DB865CD5-9A8E-4F24-969D-E42D7821744A}"/>
      </w:docPartPr>
      <w:docPartBody>
        <w:p w:rsidR="00000000" w:rsidRDefault="00CA659B" w:rsidP="00CA659B">
          <w:pPr>
            <w:pStyle w:val="EDF7F1910C2348FD8FE76FE850BC8E3E"/>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C6128F91D8644D2298ABECF8EC75BA91"/>
        <w:category>
          <w:name w:val="General"/>
          <w:gallery w:val="placeholder"/>
        </w:category>
        <w:types>
          <w:type w:val="bbPlcHdr"/>
        </w:types>
        <w:behaviors>
          <w:behavior w:val="content"/>
        </w:behaviors>
        <w:guid w:val="{9F929BB4-973E-43B4-9735-A9C21F5D6F30}"/>
      </w:docPartPr>
      <w:docPartBody>
        <w:p w:rsidR="00000000" w:rsidRDefault="00CA659B" w:rsidP="00CA659B">
          <w:pPr>
            <w:pStyle w:val="C6128F91D8644D2298ABECF8EC75BA91"/>
          </w:pPr>
          <w:r w:rsidRPr="00925F2C">
            <w:rPr>
              <w:rStyle w:val="PlaceholderText"/>
            </w:rPr>
            <w:t>Click or tap to enter a date.</w:t>
          </w:r>
        </w:p>
      </w:docPartBody>
    </w:docPart>
    <w:docPart>
      <w:docPartPr>
        <w:name w:val="B089EE5366714D029EC40B2C6FF3E701"/>
        <w:category>
          <w:name w:val="General"/>
          <w:gallery w:val="placeholder"/>
        </w:category>
        <w:types>
          <w:type w:val="bbPlcHdr"/>
        </w:types>
        <w:behaviors>
          <w:behavior w:val="content"/>
        </w:behaviors>
        <w:guid w:val="{ACC34DD4-6BB0-4E62-8C70-F9963A40F42D}"/>
      </w:docPartPr>
      <w:docPartBody>
        <w:p w:rsidR="00000000" w:rsidRDefault="00CA659B" w:rsidP="00CA659B">
          <w:pPr>
            <w:pStyle w:val="B089EE5366714D029EC40B2C6FF3E701"/>
          </w:pPr>
          <w:r>
            <w:rPr>
              <w:rStyle w:val="PlaceholderText"/>
            </w:rPr>
            <w:t>………………….……………..…………………</w:t>
          </w:r>
          <w:r>
            <w:rPr>
              <w:rFonts w:ascii="Times New Roman" w:hAnsi="Times New Roman" w:cs="Times New Roman"/>
            </w:rPr>
            <w:t>….</w:t>
          </w:r>
          <w:r>
            <w:rPr>
              <w:rStyle w:val="PlaceholderText"/>
            </w:rPr>
            <w:t>………</w:t>
          </w:r>
          <w:r>
            <w:rPr>
              <w:rFonts w:ascii="Times New Roman" w:hAnsi="Times New Roman" w:cs="Times New Roman"/>
            </w:rPr>
            <w:t>..</w:t>
          </w:r>
          <w:r>
            <w:rPr>
              <w:rStyle w:val="PlaceholderText"/>
            </w:rPr>
            <w:t>……………………</w:t>
          </w:r>
        </w:p>
      </w:docPartBody>
    </w:docPart>
    <w:docPart>
      <w:docPartPr>
        <w:name w:val="0D5E9AB7A54143FEBB6504F412342E19"/>
        <w:category>
          <w:name w:val="General"/>
          <w:gallery w:val="placeholder"/>
        </w:category>
        <w:types>
          <w:type w:val="bbPlcHdr"/>
        </w:types>
        <w:behaviors>
          <w:behavior w:val="content"/>
        </w:behaviors>
        <w:guid w:val="{5D2C5A25-E355-46FF-BFD8-B62CD80100BA}"/>
      </w:docPartPr>
      <w:docPartBody>
        <w:p w:rsidR="00000000" w:rsidRDefault="00CA659B" w:rsidP="00CA659B">
          <w:pPr>
            <w:pStyle w:val="0D5E9AB7A54143FEBB6504F412342E19"/>
          </w:pPr>
          <w:r w:rsidRPr="00925F2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C7"/>
    <w:rsid w:val="0026239D"/>
    <w:rsid w:val="00664313"/>
    <w:rsid w:val="00A03AD9"/>
    <w:rsid w:val="00B750C7"/>
    <w:rsid w:val="00CA659B"/>
    <w:rsid w:val="00FD7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59B"/>
    <w:rPr>
      <w:color w:val="808080"/>
    </w:rPr>
  </w:style>
  <w:style w:type="paragraph" w:customStyle="1" w:styleId="653F044FDF4F4DD0AA464973D8C7335D">
    <w:name w:val="653F044FDF4F4DD0AA464973D8C7335D"/>
    <w:rsid w:val="00B750C7"/>
  </w:style>
  <w:style w:type="paragraph" w:customStyle="1" w:styleId="15EA392FB2BC4D158709AA96D8D9B408">
    <w:name w:val="15EA392FB2BC4D158709AA96D8D9B408"/>
    <w:rsid w:val="00B750C7"/>
  </w:style>
  <w:style w:type="paragraph" w:customStyle="1" w:styleId="6532D2E98DAF45C0B193558E7515DBCD">
    <w:name w:val="6532D2E98DAF45C0B193558E7515DBCD"/>
    <w:rsid w:val="00B750C7"/>
  </w:style>
  <w:style w:type="paragraph" w:customStyle="1" w:styleId="8B1F7A7DB3074D168749CAE46C69917A">
    <w:name w:val="8B1F7A7DB3074D168749CAE46C69917A"/>
    <w:rsid w:val="00B750C7"/>
  </w:style>
  <w:style w:type="paragraph" w:customStyle="1" w:styleId="1C97CE61574D4F14A702D7855DA368B3">
    <w:name w:val="1C97CE61574D4F14A702D7855DA368B3"/>
    <w:rsid w:val="00B750C7"/>
  </w:style>
  <w:style w:type="paragraph" w:customStyle="1" w:styleId="EFA79ED0DC03480CAD7E5074D455CC87">
    <w:name w:val="EFA79ED0DC03480CAD7E5074D455CC87"/>
    <w:rsid w:val="00B750C7"/>
  </w:style>
  <w:style w:type="paragraph" w:customStyle="1" w:styleId="32BEB71328354246A9DCE3826BD9E65F">
    <w:name w:val="32BEB71328354246A9DCE3826BD9E65F"/>
    <w:rsid w:val="00B750C7"/>
  </w:style>
  <w:style w:type="paragraph" w:customStyle="1" w:styleId="3E515E754E2946E4A31D4C85657C8120">
    <w:name w:val="3E515E754E2946E4A31D4C85657C8120"/>
    <w:rsid w:val="00B750C7"/>
  </w:style>
  <w:style w:type="paragraph" w:customStyle="1" w:styleId="A0911F4EACF54AF196EA518324140DE5">
    <w:name w:val="A0911F4EACF54AF196EA518324140DE5"/>
    <w:rsid w:val="00B750C7"/>
  </w:style>
  <w:style w:type="paragraph" w:customStyle="1" w:styleId="88E73FB20B4541069EDC00A87E110159">
    <w:name w:val="88E73FB20B4541069EDC00A87E110159"/>
    <w:rsid w:val="00B750C7"/>
  </w:style>
  <w:style w:type="paragraph" w:customStyle="1" w:styleId="7713DF586EFA4C9E96378B3FC2442795">
    <w:name w:val="7713DF586EFA4C9E96378B3FC2442795"/>
    <w:rsid w:val="00B750C7"/>
  </w:style>
  <w:style w:type="paragraph" w:customStyle="1" w:styleId="A2EBB54EBBF64CD5B95E4D5D54D1A425">
    <w:name w:val="A2EBB54EBBF64CD5B95E4D5D54D1A425"/>
    <w:rsid w:val="00CA659B"/>
  </w:style>
  <w:style w:type="paragraph" w:customStyle="1" w:styleId="D5AD8A4BA66D4131BA0B1541169E09E2">
    <w:name w:val="D5AD8A4BA66D4131BA0B1541169E09E2"/>
    <w:rsid w:val="00CA659B"/>
  </w:style>
  <w:style w:type="paragraph" w:customStyle="1" w:styleId="00BF06A031AD4C03AC9964439974D4B7">
    <w:name w:val="00BF06A031AD4C03AC9964439974D4B7"/>
    <w:rsid w:val="00CA659B"/>
  </w:style>
  <w:style w:type="paragraph" w:customStyle="1" w:styleId="58F495813253413BBAFB351B59928693">
    <w:name w:val="58F495813253413BBAFB351B59928693"/>
    <w:rsid w:val="00CA659B"/>
  </w:style>
  <w:style w:type="paragraph" w:customStyle="1" w:styleId="0B7F3CD72A3D49DE9C2DEDA0C919F2C8">
    <w:name w:val="0B7F3CD72A3D49DE9C2DEDA0C919F2C8"/>
    <w:rsid w:val="00CA659B"/>
  </w:style>
  <w:style w:type="paragraph" w:customStyle="1" w:styleId="EE5A16DF72E94B2DB8901CAFF2A51580">
    <w:name w:val="EE5A16DF72E94B2DB8901CAFF2A51580"/>
    <w:rsid w:val="00CA659B"/>
  </w:style>
  <w:style w:type="paragraph" w:customStyle="1" w:styleId="74EB23C8AD7A483BAEAEEA500B47444F">
    <w:name w:val="74EB23C8AD7A483BAEAEEA500B47444F"/>
    <w:rsid w:val="00CA659B"/>
  </w:style>
  <w:style w:type="paragraph" w:customStyle="1" w:styleId="20F112D74822402F9BA54F42AF767668">
    <w:name w:val="20F112D74822402F9BA54F42AF767668"/>
    <w:rsid w:val="00CA659B"/>
  </w:style>
  <w:style w:type="paragraph" w:customStyle="1" w:styleId="C27E0723AA73469BB658C0EE275FF417">
    <w:name w:val="C27E0723AA73469BB658C0EE275FF417"/>
    <w:rsid w:val="00CA659B"/>
  </w:style>
  <w:style w:type="paragraph" w:customStyle="1" w:styleId="8740BB8A79484F7581792EB042769A2B">
    <w:name w:val="8740BB8A79484F7581792EB042769A2B"/>
    <w:rsid w:val="00CA659B"/>
  </w:style>
  <w:style w:type="paragraph" w:customStyle="1" w:styleId="8355614EDED947FEBE2C6C22DC807E31">
    <w:name w:val="8355614EDED947FEBE2C6C22DC807E31"/>
    <w:rsid w:val="00CA659B"/>
  </w:style>
  <w:style w:type="paragraph" w:customStyle="1" w:styleId="56CAC80FB4014F62941EAC0D3923E247">
    <w:name w:val="56CAC80FB4014F62941EAC0D3923E247"/>
    <w:rsid w:val="00CA659B"/>
  </w:style>
  <w:style w:type="paragraph" w:customStyle="1" w:styleId="65DD34DE46E14C95B665A25266A40F33">
    <w:name w:val="65DD34DE46E14C95B665A25266A40F33"/>
    <w:rsid w:val="00CA659B"/>
  </w:style>
  <w:style w:type="paragraph" w:customStyle="1" w:styleId="130857C4A51946818F82CDF966A8347E">
    <w:name w:val="130857C4A51946818F82CDF966A8347E"/>
    <w:rsid w:val="00CA659B"/>
  </w:style>
  <w:style w:type="paragraph" w:customStyle="1" w:styleId="67218AD4BC9140E6B105168C906117FF">
    <w:name w:val="67218AD4BC9140E6B105168C906117FF"/>
    <w:rsid w:val="00CA659B"/>
  </w:style>
  <w:style w:type="paragraph" w:customStyle="1" w:styleId="B27A4FD337B94A80BEF98AC1824EB37E">
    <w:name w:val="B27A4FD337B94A80BEF98AC1824EB37E"/>
    <w:rsid w:val="00CA659B"/>
  </w:style>
  <w:style w:type="paragraph" w:customStyle="1" w:styleId="02EC0B21C74A4D898CC5CABB5E5D666C">
    <w:name w:val="02EC0B21C74A4D898CC5CABB5E5D666C"/>
    <w:rsid w:val="00CA659B"/>
  </w:style>
  <w:style w:type="paragraph" w:customStyle="1" w:styleId="94E170708EB3456FB6A6A211F9591E96">
    <w:name w:val="94E170708EB3456FB6A6A211F9591E96"/>
    <w:rsid w:val="00CA659B"/>
  </w:style>
  <w:style w:type="paragraph" w:customStyle="1" w:styleId="D298C3F4E76A46BEAD0D881272C69044">
    <w:name w:val="D298C3F4E76A46BEAD0D881272C69044"/>
    <w:rsid w:val="00CA659B"/>
  </w:style>
  <w:style w:type="paragraph" w:customStyle="1" w:styleId="BD21A5389CFB4CA68A965696576FEFB6">
    <w:name w:val="BD21A5389CFB4CA68A965696576FEFB6"/>
    <w:rsid w:val="00CA659B"/>
  </w:style>
  <w:style w:type="paragraph" w:customStyle="1" w:styleId="8065696A685A44978365222BEB6393CF">
    <w:name w:val="8065696A685A44978365222BEB6393CF"/>
    <w:rsid w:val="00CA659B"/>
  </w:style>
  <w:style w:type="paragraph" w:customStyle="1" w:styleId="6587DE0E13804CB7ADDCA4A0B6FEBEB7">
    <w:name w:val="6587DE0E13804CB7ADDCA4A0B6FEBEB7"/>
    <w:rsid w:val="00CA659B"/>
  </w:style>
  <w:style w:type="paragraph" w:customStyle="1" w:styleId="988544B0285C439B8DC891FD809CFE7C">
    <w:name w:val="988544B0285C439B8DC891FD809CFE7C"/>
    <w:rsid w:val="00CA659B"/>
  </w:style>
  <w:style w:type="paragraph" w:customStyle="1" w:styleId="EDF7F1910C2348FD8FE76FE850BC8E3E">
    <w:name w:val="EDF7F1910C2348FD8FE76FE850BC8E3E"/>
    <w:rsid w:val="00CA659B"/>
  </w:style>
  <w:style w:type="paragraph" w:customStyle="1" w:styleId="C6128F91D8644D2298ABECF8EC75BA91">
    <w:name w:val="C6128F91D8644D2298ABECF8EC75BA91"/>
    <w:rsid w:val="00CA659B"/>
  </w:style>
  <w:style w:type="paragraph" w:customStyle="1" w:styleId="B089EE5366714D029EC40B2C6FF3E701">
    <w:name w:val="B089EE5366714D029EC40B2C6FF3E701"/>
    <w:rsid w:val="00CA659B"/>
  </w:style>
  <w:style w:type="paragraph" w:customStyle="1" w:styleId="0D5E9AB7A54143FEBB6504F412342E19">
    <w:name w:val="0D5E9AB7A54143FEBB6504F412342E19"/>
    <w:rsid w:val="00CA6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3884</Words>
  <Characters>22140</Characters>
  <Application>Microsoft Office Word</Application>
  <DocSecurity>0</DocSecurity>
  <Lines>184</Lines>
  <Paragraphs>51</Paragraphs>
  <ScaleCrop>false</ScaleCrop>
  <Company/>
  <LinksUpToDate>false</LinksUpToDate>
  <CharactersWithSpaces>25973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GTS. Ha Dang</dc:creator>
  <cp:keywords/>
  <dc:description/>
  <cp:lastModifiedBy>Huy GTS. Ha Dang</cp:lastModifiedBy>
  <cp:revision>2</cp:revision>
  <dcterms:created xsi:type="dcterms:W3CDTF">2024-09-18T10:16:00Z</dcterms:created>
  <dcterms:modified xsi:type="dcterms:W3CDTF">2024-09-18T10:16:00Z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4,5,6</vt:lpwstr>
  </property>
  <property fmtid="{D5CDD505-2E9C-101B-9397-08002B2CF9AE}" pid="3" name="ClassificationContentMarkingFooterFontProps">
    <vt:lpwstr>#ff0000,10,Calibri</vt:lpwstr>
  </property>
  <property fmtid="{D5CDD505-2E9C-101B-9397-08002B2CF9AE}" pid="4" name="ClassificationContentMarkingFooterText">
    <vt:lpwstr>Public Document</vt:lpwstr>
  </property>
  <property fmtid="{D5CDD505-2E9C-101B-9397-08002B2CF9AE}" pid="5" name="MSIP_Label_5f29b3a6-a580-43a3-a3d0-6d3ce90c7f9b_Enabled">
    <vt:lpwstr>true</vt:lpwstr>
  </property>
  <property fmtid="{D5CDD505-2E9C-101B-9397-08002B2CF9AE}" pid="6" name="MSIP_Label_5f29b3a6-a580-43a3-a3d0-6d3ce90c7f9b_SetDate">
    <vt:lpwstr>2023-12-29T09:34:18Z</vt:lpwstr>
  </property>
  <property fmtid="{D5CDD505-2E9C-101B-9397-08002B2CF9AE}" pid="7" name="MSIP_Label_5f29b3a6-a580-43a3-a3d0-6d3ce90c7f9b_Method">
    <vt:lpwstr>Privileged</vt:lpwstr>
  </property>
  <property fmtid="{D5CDD505-2E9C-101B-9397-08002B2CF9AE}" pid="8" name="MSIP_Label_5f29b3a6-a580-43a3-a3d0-6d3ce90c7f9b_Name">
    <vt:lpwstr>Public (Công khai)</vt:lpwstr>
  </property>
  <property fmtid="{D5CDD505-2E9C-101B-9397-08002B2CF9AE}" pid="9" name="MSIP_Label_5f29b3a6-a580-43a3-a3d0-6d3ce90c7f9b_SiteId">
    <vt:lpwstr>2b300ee8-98e6-406b-bff8-d8999885a4c3</vt:lpwstr>
  </property>
  <property fmtid="{D5CDD505-2E9C-101B-9397-08002B2CF9AE}" pid="10" name="MSIP_Label_5f29b3a6-a580-43a3-a3d0-6d3ce90c7f9b_ActionId">
    <vt:lpwstr>339f336d-8d61-490a-84af-b0dfb6f66a6a</vt:lpwstr>
  </property>
  <property fmtid="{D5CDD505-2E9C-101B-9397-08002B2CF9AE}" pid="11" name="MSIP_Label_5f29b3a6-a580-43a3-a3d0-6d3ce90c7f9b_ContentBits">
    <vt:lpwstr>2</vt:lpwstr>
  </property>
</Properties>
</file>